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B7" w:rsidRDefault="002C2CB7" w:rsidP="002C2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22.06 – 26.06.2020г.   </w:t>
      </w:r>
    </w:p>
    <w:p w:rsidR="002C2CB7" w:rsidRDefault="002C2CB7" w:rsidP="002C2C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r w:rsidRPr="004C4521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521">
        <w:rPr>
          <w:rFonts w:ascii="Times New Roman" w:hAnsi="Times New Roman"/>
          <w:b/>
          <w:sz w:val="28"/>
          <w:szCs w:val="28"/>
        </w:rPr>
        <w:t xml:space="preserve"> родителям  дистанционное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521">
        <w:rPr>
          <w:rFonts w:ascii="Times New Roman" w:hAnsi="Times New Roman"/>
          <w:b/>
          <w:sz w:val="28"/>
          <w:szCs w:val="28"/>
        </w:rPr>
        <w:t xml:space="preserve"> домашнее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521">
        <w:rPr>
          <w:rFonts w:ascii="Times New Roman" w:hAnsi="Times New Roman"/>
          <w:b/>
          <w:sz w:val="28"/>
          <w:szCs w:val="28"/>
        </w:rPr>
        <w:t>задание</w:t>
      </w:r>
    </w:p>
    <w:p w:rsidR="002C2CB7" w:rsidRPr="008D0504" w:rsidRDefault="002C2CB7" w:rsidP="002C2CB7">
      <w:pPr>
        <w:spacing w:after="0"/>
        <w:rPr>
          <w:rFonts w:ascii="Times New Roman" w:hAnsi="Times New Roman"/>
          <w:b/>
          <w:sz w:val="28"/>
          <w:szCs w:val="28"/>
        </w:rPr>
      </w:pPr>
      <w:r w:rsidRPr="004C4521">
        <w:rPr>
          <w:rFonts w:ascii="Times New Roman" w:hAnsi="Times New Roman"/>
          <w:b/>
          <w:sz w:val="28"/>
          <w:szCs w:val="28"/>
        </w:rPr>
        <w:t>на летне-оздоровительный период</w:t>
      </w:r>
      <w:r w:rsidRPr="004C4521">
        <w:rPr>
          <w:rFonts w:ascii="Times New Roman" w:eastAsia="Calibri" w:hAnsi="Times New Roman" w:cs="Times New Roman"/>
          <w:b/>
          <w:sz w:val="28"/>
          <w:szCs w:val="28"/>
        </w:rPr>
        <w:t xml:space="preserve"> по лексической теме: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«Лето на Кубани</w:t>
      </w:r>
      <w:r w:rsidRPr="004C452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2CB7" w:rsidRPr="00C40E1F" w:rsidRDefault="002C2CB7" w:rsidP="002C2C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40E1F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Подготовительная  к школе группа «Колокольчик»  компенсирующей направленности. </w:t>
      </w:r>
    </w:p>
    <w:p w:rsidR="002C2CB7" w:rsidRDefault="002C2CB7" w:rsidP="002C2C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40E1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C40E1F">
        <w:rPr>
          <w:rFonts w:ascii="Times New Roman" w:eastAsia="Calibri" w:hAnsi="Times New Roman" w:cs="Times New Roman"/>
          <w:b/>
          <w:sz w:val="28"/>
          <w:szCs w:val="28"/>
        </w:rPr>
        <w:t>Шушпанова</w:t>
      </w:r>
      <w:proofErr w:type="spellEnd"/>
      <w:r w:rsidRPr="00C40E1F">
        <w:rPr>
          <w:rFonts w:ascii="Times New Roman" w:eastAsia="Calibri" w:hAnsi="Times New Roman" w:cs="Times New Roman"/>
          <w:b/>
          <w:sz w:val="28"/>
          <w:szCs w:val="28"/>
        </w:rPr>
        <w:t xml:space="preserve"> Е.А.</w:t>
      </w:r>
    </w:p>
    <w:p w:rsidR="002C2CB7" w:rsidRDefault="002C2CB7" w:rsidP="002C2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C2CB7" w:rsidRPr="005C65D5" w:rsidRDefault="002C2CB7" w:rsidP="002C2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5D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 </w:t>
      </w:r>
      <w:r w:rsidRPr="005C65D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для родителей дошколят</w:t>
      </w:r>
      <w:r w:rsidRPr="005C6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тем</w:t>
      </w:r>
      <w:proofErr w:type="gramStart"/>
      <w:r w:rsidRPr="005C65D5">
        <w:rPr>
          <w:rFonts w:ascii="Times New Roman" w:hAnsi="Times New Roman" w:cs="Times New Roman"/>
          <w:b/>
          <w:sz w:val="28"/>
          <w:szCs w:val="28"/>
          <w:u w:val="single"/>
        </w:rPr>
        <w:t>у-</w:t>
      </w:r>
      <w:proofErr w:type="gramEnd"/>
      <w:r w:rsidRPr="005C6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Лето на Кубани</w:t>
      </w:r>
    </w:p>
    <w:p w:rsidR="002C2CB7" w:rsidRPr="00A0749F" w:rsidRDefault="002C2CB7" w:rsidP="002C2C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7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Закрепление знаний детей о временах года. Обобщение представления о лете. Помочь детям увидеть красоту и разнообразие летней природы </w:t>
      </w:r>
      <w:r w:rsidRPr="00A074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Кубани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Вызвать желание помогать другим детям. Отметить особенности южного лета. Развитие познавательной активности, логического мышления, воображения. Воспитание любви и бережного отношения к родной природе.</w:t>
      </w:r>
    </w:p>
    <w:p w:rsidR="002C2CB7" w:rsidRDefault="002C2CB7" w:rsidP="002C2C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7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0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0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«Художественно-эстетическое развитие»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0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C2CB7" w:rsidRPr="005C65D5" w:rsidRDefault="002C2CB7" w:rsidP="002C2CB7">
      <w:pPr>
        <w:pBdr>
          <w:bottom w:val="single" w:sz="6" w:space="0" w:color="D6DDB9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Дороги родители!</w:t>
      </w:r>
    </w:p>
    <w:p w:rsidR="002C2CB7" w:rsidRPr="005C65D5" w:rsidRDefault="002C2CB7" w:rsidP="002C2CB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Наслаждайтесь каждым мгновением беззаботного отдыха!</w:t>
      </w:r>
      <w:r w:rsidRPr="005C6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Лето – это подходящее время для развития и воспитания детей и важно  не упустить те возможности, которое оно предоставляет. Разнообразная деятельность и новые впечатления ждут ребёнка и в родном городе, и за его чертой, и в зарубежных поездках. Для того</w:t>
      </w:r>
      <w:proofErr w:type="gramStart"/>
      <w:r w:rsidRPr="005C6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5C6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чтобы Ваш совместный отдых с детьми стал не только незабываемым, но и интересным и оставил в памяти  детей яркий след, положительные эмоции от общения с Вами и с природой, научите их наблюдать за окружающим миром, фантазировать; развивайте их творческие способности.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B7" w:rsidRPr="005C65D5" w:rsidRDefault="002C2CB7" w:rsidP="002C2CB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lang w:eastAsia="ru-RU"/>
        </w:rPr>
      </w:pPr>
      <w:r w:rsidRPr="005C65D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Рекомендации на лето для родителей дошколят</w:t>
      </w:r>
    </w:p>
    <w:p w:rsidR="002C2CB7" w:rsidRPr="005C65D5" w:rsidRDefault="002C2CB7" w:rsidP="002C2CB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продолжайте соблюдать режимные моменты (подъем, завтрак, обед, сон дневной, ужин, отход ко сну, гигиенические процедуры) в одно и то же время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Продолжайте закреплять навыки самообслуживания. Старайтесь, чтобы ребенок самостоятельно выполнял все действия по уходу за собой. Научите ребенка завязывать шнурки.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все-таки решили уделить время развивающим занятиям с ребенком, используйте игры различной направленности. Старайтесь поддерживать интерес к обучению через игру, не переутомляя своих детей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Желательно использовать в играх-занятиях подручный материал (игрушки, предметы быта, предметы художественной деятельности, одежду и т.д.). Такой подход будет поддерживать интерес к занятиям и всегда будет разнообразен в использовании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Продолжайте расширять словарный запас.  Разучивайте стихи, песни, </w:t>
      </w:r>
      <w:proofErr w:type="spellStart"/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Обсуждайте с детьми все что видели, слышали, читали, смотрели, делали.  Дети должны усвоить: когда наступает лето, его признаки; летние  месяцы, забавы детей. На летних прогулках обращайте внимание ребенка на то, какое все вокруг яркое; рассказывайте ребенку, какие бывают цветы и растения; покажите ему летние ягоды и фрукты; спрашивайте у ребенка, какого цвета и формы эта ягода, этот фрукт.</w:t>
      </w: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Спросите  ребенка:   - Какое  небо летом?  (голубое, высокое, безоблачное). Какое солнце?  Какие деревья?  и  т.д. Что делают летом насекомые,  птицы, дети?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придумать красивые слова о цветах, насекомых, ягодах; придумать рассказ, используя эти слова.                                                             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 игры: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«Какое  слово длиннее?»:</w:t>
      </w: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(жук -  комар;  муравей - муха;  дуб береза;  колокольчик – мак)  </w:t>
      </w:r>
      <w:proofErr w:type="gramEnd"/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 бывает летом» 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«Один - много»   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«Какой предмет лишний» 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«Назови ласково»   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«Игры с водой» </w:t>
      </w: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(покажите ребенку на примерах различие между глаголами «наливать, выливать, переливать, доливать, лить»)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про летние эксперименты и исследования. (Наблюдение за созвездиями на ночном небе, выращивание овощей на даче или цветов на клумбе, измерение тени взрослого и ребёнка, нахождение ЮГА и СЕВЕРА в лесу и т. д.).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Закрепляйте новые впечатления в рисунках, коллажах, аппликациях, поделках. Любая деятельность, совместная и самостоятельная развивает и воображение, и мышление, и память, и речь, и внимание</w:t>
      </w:r>
    </w:p>
    <w:p w:rsidR="002C2CB7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2CB7" w:rsidRPr="002E13A4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E13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Выучите с детьми загадки: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Зеленеют луга,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небе - радуга-дуга.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Солнцем озеро согрето: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Всех зовёт купаться ...     (лето)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***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чудо-красота!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Расписные ворота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оказались на пути!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них ни въехать,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 войти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               (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адуга)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Утром бусы засверкали,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Всю траву собой заткали,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пошли искать их днём,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Ищем, ищем - не найдём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(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оса)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Шумит он в поле и в саду,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в дом не попадет.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никуда я не иду,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Покуда он идет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       (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ождь)        </w:t>
      </w: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2CB7" w:rsidRPr="005C65D5" w:rsidRDefault="002C2CB7" w:rsidP="002C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Шёл я лугом по тропинке,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Видел солнце на травинке.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совсем не горячи</w:t>
      </w:r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солнца белые лучи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 (</w:t>
      </w:r>
      <w:proofErr w:type="gramStart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C6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омашка)</w:t>
      </w:r>
    </w:p>
    <w:p w:rsidR="002C2CB7" w:rsidRDefault="002C2CB7" w:rsidP="002C2C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2CB7" w:rsidRPr="002E13A4" w:rsidRDefault="002C2CB7" w:rsidP="002C2C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E13A4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Прочитать стих ребенку</w:t>
      </w:r>
      <w:r w:rsidRPr="002E13A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2C2CB7" w:rsidRDefault="002C2CB7" w:rsidP="002C2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DC">
        <w:rPr>
          <w:color w:val="000000"/>
          <w:sz w:val="28"/>
          <w:szCs w:val="28"/>
        </w:rPr>
        <w:t>«Ты Кубань, ты наша Родина,</w:t>
      </w:r>
      <w:r w:rsidRPr="000F27DC">
        <w:rPr>
          <w:color w:val="000000"/>
          <w:sz w:val="28"/>
          <w:szCs w:val="28"/>
        </w:rPr>
        <w:br/>
        <w:t>Вековой наш богатырь.</w:t>
      </w:r>
      <w:r w:rsidRPr="000F27DC">
        <w:rPr>
          <w:color w:val="000000"/>
          <w:sz w:val="28"/>
          <w:szCs w:val="28"/>
        </w:rPr>
        <w:br/>
        <w:t>Многоводная, раздольная,</w:t>
      </w:r>
      <w:r w:rsidRPr="000F27DC">
        <w:rPr>
          <w:color w:val="000000"/>
          <w:sz w:val="28"/>
          <w:szCs w:val="28"/>
        </w:rPr>
        <w:br/>
        <w:t>Разлилась ты вдаль и вширь.</w:t>
      </w:r>
      <w:r w:rsidRPr="000F27DC">
        <w:rPr>
          <w:color w:val="000000"/>
          <w:sz w:val="28"/>
          <w:szCs w:val="28"/>
        </w:rPr>
        <w:br/>
        <w:t xml:space="preserve">О тебе здесь </w:t>
      </w:r>
      <w:proofErr w:type="spellStart"/>
      <w:r w:rsidRPr="000F27DC">
        <w:rPr>
          <w:color w:val="000000"/>
          <w:sz w:val="28"/>
          <w:szCs w:val="28"/>
        </w:rPr>
        <w:t>вспоминаючи</w:t>
      </w:r>
      <w:proofErr w:type="spellEnd"/>
      <w:r>
        <w:rPr>
          <w:color w:val="000000"/>
          <w:sz w:val="28"/>
          <w:szCs w:val="28"/>
          <w:shd w:val="clear" w:color="auto" w:fill="C5EFFE"/>
        </w:rPr>
        <w:t>,</w:t>
      </w:r>
      <w:r>
        <w:rPr>
          <w:color w:val="000000"/>
          <w:sz w:val="28"/>
          <w:szCs w:val="28"/>
        </w:rPr>
        <w:br/>
      </w:r>
      <w:r w:rsidRPr="000F27DC">
        <w:rPr>
          <w:color w:val="000000"/>
          <w:sz w:val="28"/>
          <w:szCs w:val="28"/>
        </w:rPr>
        <w:t>Как о матери родной,</w:t>
      </w:r>
      <w:r w:rsidRPr="000F27DC">
        <w:rPr>
          <w:color w:val="000000"/>
          <w:sz w:val="28"/>
          <w:szCs w:val="28"/>
        </w:rPr>
        <w:br/>
        <w:t>На врага, на басурманина,</w:t>
      </w:r>
      <w:r w:rsidRPr="000F27DC">
        <w:rPr>
          <w:color w:val="000000"/>
          <w:sz w:val="28"/>
          <w:szCs w:val="28"/>
        </w:rPr>
        <w:br/>
        <w:t>Мы пойдем на смертный бой.</w:t>
      </w:r>
      <w:r w:rsidRPr="000F27DC">
        <w:rPr>
          <w:color w:val="000000"/>
          <w:sz w:val="28"/>
          <w:szCs w:val="28"/>
        </w:rPr>
        <w:br/>
        <w:t xml:space="preserve">О тебе здесь </w:t>
      </w:r>
      <w:proofErr w:type="spellStart"/>
      <w:r w:rsidRPr="000F27DC">
        <w:rPr>
          <w:color w:val="000000"/>
          <w:sz w:val="28"/>
          <w:szCs w:val="28"/>
        </w:rPr>
        <w:t>вспоминаючи</w:t>
      </w:r>
      <w:proofErr w:type="spellEnd"/>
      <w:r w:rsidRPr="000F27DC">
        <w:rPr>
          <w:color w:val="000000"/>
          <w:sz w:val="28"/>
          <w:szCs w:val="28"/>
        </w:rPr>
        <w:t>,</w:t>
      </w:r>
      <w:r w:rsidRPr="000F27DC">
        <w:rPr>
          <w:color w:val="000000"/>
          <w:sz w:val="28"/>
          <w:szCs w:val="28"/>
        </w:rPr>
        <w:br/>
        <w:t>За тебя ль не постоять,</w:t>
      </w:r>
      <w:r w:rsidRPr="000F27DC">
        <w:rPr>
          <w:color w:val="000000"/>
          <w:sz w:val="28"/>
          <w:szCs w:val="28"/>
        </w:rPr>
        <w:br/>
        <w:t>За твою ли славу старую</w:t>
      </w:r>
      <w:r w:rsidRPr="000F27DC">
        <w:rPr>
          <w:color w:val="000000"/>
          <w:sz w:val="28"/>
          <w:szCs w:val="28"/>
        </w:rPr>
        <w:br/>
        <w:t>Жизнь свою ли не отдать.</w:t>
      </w:r>
      <w:r w:rsidRPr="000F27DC">
        <w:rPr>
          <w:color w:val="000000"/>
          <w:sz w:val="28"/>
          <w:szCs w:val="28"/>
        </w:rPr>
        <w:br/>
        <w:t>Мы,  как дань свою покорную</w:t>
      </w:r>
      <w:proofErr w:type="gramStart"/>
      <w:r>
        <w:rPr>
          <w:color w:val="000000"/>
          <w:sz w:val="28"/>
          <w:szCs w:val="28"/>
        </w:rPr>
        <w:br/>
      </w:r>
      <w:r w:rsidRPr="000F27DC">
        <w:rPr>
          <w:color w:val="000000"/>
          <w:sz w:val="28"/>
          <w:szCs w:val="28"/>
        </w:rPr>
        <w:t>О</w:t>
      </w:r>
      <w:proofErr w:type="gramEnd"/>
      <w:r w:rsidRPr="000F27DC">
        <w:rPr>
          <w:color w:val="000000"/>
          <w:sz w:val="28"/>
          <w:szCs w:val="28"/>
        </w:rPr>
        <w:t>т прославленных знамен</w:t>
      </w:r>
      <w:r w:rsidRPr="000F27DC">
        <w:rPr>
          <w:color w:val="000000"/>
          <w:sz w:val="28"/>
          <w:szCs w:val="28"/>
        </w:rPr>
        <w:br/>
        <w:t>Шлем тебе, Кубань родимая,</w:t>
      </w:r>
      <w:r w:rsidRPr="000F27DC">
        <w:rPr>
          <w:color w:val="000000"/>
          <w:sz w:val="28"/>
          <w:szCs w:val="28"/>
        </w:rPr>
        <w:br/>
        <w:t>До сырой земли поклон».</w:t>
      </w:r>
    </w:p>
    <w:p w:rsidR="002C2CB7" w:rsidRPr="00A0749F" w:rsidRDefault="002C2CB7" w:rsidP="002C2C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2CB7" w:rsidRPr="00A0749F" w:rsidRDefault="002C2CB7" w:rsidP="002C2CB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 с изображением лета.</w:t>
      </w:r>
    </w:p>
    <w:p w:rsidR="002C2CB7" w:rsidRPr="00A0749F" w:rsidRDefault="002C2CB7" w:rsidP="002C2C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7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0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«Какое это время года?»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0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это бывает?»</w:t>
      </w:r>
      <w:r w:rsidRPr="00A07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07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«Угадай, что лишнее?»</w:t>
      </w:r>
    </w:p>
    <w:p w:rsidR="002C2CB7" w:rsidRDefault="002C2CB7" w:rsidP="002C2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CB7" w:rsidRDefault="002C2CB7" w:rsidP="002C2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Default="002C2CB7" w:rsidP="002C2CB7">
      <w:pPr>
        <w:spacing w:after="0"/>
        <w:rPr>
          <w:noProof/>
          <w:lang w:eastAsia="ru-RU"/>
        </w:rPr>
      </w:pPr>
    </w:p>
    <w:p w:rsidR="002C2CB7" w:rsidRPr="001C196C" w:rsidRDefault="002C2CB7" w:rsidP="002C2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CB7" w:rsidRPr="004F71CB" w:rsidRDefault="002C2CB7" w:rsidP="002C2CB7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1C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Рассказать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ребенку о реках Кубани.</w:t>
      </w:r>
    </w:p>
    <w:p w:rsidR="002C2CB7" w:rsidRDefault="002C2CB7" w:rsidP="002C2CB7">
      <w:pPr>
        <w:rPr>
          <w:color w:val="000000"/>
          <w:sz w:val="28"/>
          <w:szCs w:val="28"/>
        </w:rPr>
      </w:pPr>
      <w:r w:rsidRPr="000F27DC">
        <w:rPr>
          <w:color w:val="000000"/>
          <w:sz w:val="28"/>
          <w:szCs w:val="28"/>
        </w:rPr>
        <w:t xml:space="preserve"> Вы слышали,  с какой любовью воспевается наша Родина. Её сравнивают с богатырем. А Кубань-река – многоводная и раздольная. За</w:t>
      </w:r>
      <w:r>
        <w:rPr>
          <w:color w:val="000000"/>
          <w:sz w:val="28"/>
          <w:szCs w:val="28"/>
        </w:rPr>
        <w:t xml:space="preserve"> </w:t>
      </w:r>
      <w:r w:rsidRPr="000F27DC">
        <w:rPr>
          <w:color w:val="000000"/>
          <w:sz w:val="28"/>
          <w:szCs w:val="28"/>
        </w:rPr>
        <w:t>вот эту то родную землю и не жалели своей жизни казаки, идя на бой, за свою Родину они готовы были погибнуть. На бой они шли со знаменами, а зна</w:t>
      </w:r>
      <w:r>
        <w:rPr>
          <w:color w:val="000000"/>
          <w:sz w:val="28"/>
          <w:szCs w:val="28"/>
        </w:rPr>
        <w:t xml:space="preserve">мена были </w:t>
      </w:r>
      <w:r>
        <w:rPr>
          <w:color w:val="000000"/>
          <w:sz w:val="28"/>
          <w:szCs w:val="28"/>
          <w:shd w:val="clear" w:color="auto" w:fill="C5EFFE"/>
        </w:rPr>
        <w:t xml:space="preserve"> </w:t>
      </w:r>
      <w:r w:rsidRPr="000F27DC">
        <w:rPr>
          <w:color w:val="000000"/>
          <w:sz w:val="28"/>
          <w:szCs w:val="28"/>
        </w:rPr>
        <w:t>красного цвета, цвета крови. В память о героях-казаках, которые не жалея себя защищали свой дом, свою землю сложен этот гимн.  Славные воины не склонились</w:t>
      </w:r>
      <w:r>
        <w:rPr>
          <w:color w:val="000000"/>
          <w:sz w:val="28"/>
          <w:szCs w:val="28"/>
          <w:shd w:val="clear" w:color="auto" w:fill="C5EFFE"/>
        </w:rPr>
        <w:t xml:space="preserve"> </w:t>
      </w:r>
      <w:r w:rsidRPr="000F27DC">
        <w:rPr>
          <w:color w:val="000000"/>
          <w:sz w:val="28"/>
          <w:szCs w:val="28"/>
        </w:rPr>
        <w:t>перед врагом, а кланяются до земли своей Отчизне. Мы с вами  сохраним память о героях и будем также крепко любить свой родно</w:t>
      </w:r>
      <w:r>
        <w:rPr>
          <w:color w:val="000000"/>
          <w:sz w:val="28"/>
          <w:szCs w:val="28"/>
        </w:rPr>
        <w:t>й край, гордиться своей Родиной</w:t>
      </w:r>
    </w:p>
    <w:p w:rsidR="002C2CB7" w:rsidRDefault="002C2CB7" w:rsidP="002C2CB7">
      <w:pPr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16075F" wp14:editId="08257A3E">
            <wp:extent cx="6096000" cy="4448175"/>
            <wp:effectExtent l="0" t="0" r="0" b="9525"/>
            <wp:docPr id="1" name="Рисунок 1" descr="Презентация &quot;Кубань -- мой край родной&quot; для старш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&quot;Кубань -- мой край родной&quot; для старше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9"/>
                    <a:stretch/>
                  </pic:blipFill>
                  <pic:spPr bwMode="auto">
                    <a:xfrm>
                      <a:off x="0" y="0"/>
                      <a:ext cx="6096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CB7" w:rsidRDefault="002C2CB7" w:rsidP="002C2CB7">
      <w:pPr>
        <w:rPr>
          <w:rFonts w:ascii="Times New Roman" w:hAnsi="Times New Roman" w:cs="Times New Roman"/>
        </w:rPr>
      </w:pPr>
    </w:p>
    <w:p w:rsidR="002C2CB7" w:rsidRDefault="002C2CB7" w:rsidP="002C2CB7">
      <w:pPr>
        <w:shd w:val="clear" w:color="auto" w:fill="FFFFFF" w:themeFill="background1"/>
        <w:rPr>
          <w:rFonts w:ascii="Times New Roman" w:hAnsi="Times New Roman" w:cs="Times New Roman"/>
        </w:rPr>
      </w:pPr>
      <w:r w:rsidRPr="004F71CB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 w:themeFill="background1"/>
        </w:rPr>
        <w:t>Игра «Кузнецы».</w:t>
      </w:r>
      <w:r w:rsidRPr="004F71CB">
        <w:rPr>
          <w:color w:val="000000"/>
          <w:sz w:val="28"/>
          <w:szCs w:val="28"/>
          <w:u w:val="single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Дети, стоя в кругу, говорят считалку: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«Конь ретивый, долгогривый</w:t>
      </w:r>
      <w:proofErr w:type="gramStart"/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качет полем, скачет нивой.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Кто того коня поймает,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С нами в салочки играет».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По считалке выбирается «кузнец». Остальные  – «жеребцы».  Они подходят к «кузнецу» и говорят: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«Эй, кузнец-молодец!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Расковался жеребец.</w:t>
      </w:r>
      <w:r>
        <w:rPr>
          <w:color w:val="000000"/>
          <w:sz w:val="28"/>
          <w:szCs w:val="28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Ты подкуй его опять».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«Кузнец» отвечает:</w:t>
      </w:r>
      <w:r>
        <w:rPr>
          <w:color w:val="000000"/>
          <w:sz w:val="28"/>
          <w:szCs w:val="28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«Отчего не подковать?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Вот – гвоздь, вот – подкова.</w:t>
      </w:r>
      <w:r>
        <w:rPr>
          <w:color w:val="000000"/>
          <w:sz w:val="28"/>
          <w:szCs w:val="28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Раз-два  – и готово!»</w:t>
      </w:r>
      <w:r w:rsidRPr="000F27DC">
        <w:rPr>
          <w:color w:val="000000"/>
          <w:sz w:val="28"/>
          <w:szCs w:val="28"/>
          <w:shd w:val="clear" w:color="auto" w:fill="FFFFFF" w:themeFill="background1"/>
        </w:rPr>
        <w:br/>
      </w:r>
      <w:r w:rsidRPr="000F27DC">
        <w:rPr>
          <w:i/>
          <w:iCs/>
          <w:color w:val="000000"/>
          <w:sz w:val="28"/>
          <w:szCs w:val="28"/>
          <w:shd w:val="clear" w:color="auto" w:fill="FFFFFF" w:themeFill="background1"/>
        </w:rPr>
        <w:t>«Жеребца на слове «готово» убегают, а «кузнец» их ловит.</w:t>
      </w:r>
    </w:p>
    <w:p w:rsidR="002C2CB7" w:rsidRDefault="002C2CB7" w:rsidP="002C2CB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0CF4EE1" wp14:editId="4C11C39C">
            <wp:extent cx="6429375" cy="4572000"/>
            <wp:effectExtent l="0" t="0" r="9525" b="0"/>
            <wp:docPr id="2" name="Рисунок 2" descr="Отчет по лету &quot;Лето - это маленькая жизнь&quot; | Социальная се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чет по лету &quot;Лето - это маленькая жизнь&quot; | Социальная сет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B7" w:rsidRDefault="002C2CB7" w:rsidP="002C2CB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08A2883" wp14:editId="2F41188F">
            <wp:extent cx="6429375" cy="3676650"/>
            <wp:effectExtent l="0" t="0" r="9525" b="0"/>
            <wp:docPr id="3" name="Рисунок 3" descr="Беседа «Лето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«Лето» в подготовительной групп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64293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CB7" w:rsidRDefault="002C2CB7" w:rsidP="002C2CB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F580029" wp14:editId="1E0B1969">
            <wp:extent cx="4819650" cy="4733925"/>
            <wp:effectExtent l="0" t="0" r="0" b="9525"/>
            <wp:docPr id="4" name="Рисунок 4" descr="Мастер-класс по аппликации из кругов «Подсолнух»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по аппликации из кругов «Подсолнух». Воспитателя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48196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CB7" w:rsidRDefault="002C2CB7" w:rsidP="002C2C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ADA9601" wp14:editId="1EB97B6F">
            <wp:extent cx="6565900" cy="3657600"/>
            <wp:effectExtent l="0" t="0" r="6350" b="0"/>
            <wp:docPr id="5" name="Рисунок 5" descr="Презентация &quot;Кубань&quot; по педагогике – скачать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зентация &quot;Кубань&quot; по педагогике – скачать проек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B7" w:rsidRDefault="002C2CB7" w:rsidP="002C2C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CC10759" wp14:editId="2443B9C0">
            <wp:extent cx="6400800" cy="4800600"/>
            <wp:effectExtent l="0" t="0" r="0" b="0"/>
            <wp:docPr id="6" name="Рисунок 6" descr="Оформление веранды «Кубанский край»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формление веранды «Кубанский край». Воспитателям детских садов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B7" w:rsidRDefault="002C2CB7" w:rsidP="002C2C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CB7" w:rsidRDefault="002C2CB7" w:rsidP="002C2C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F05" w:rsidRDefault="00DA4F05"/>
    <w:sectPr w:rsidR="00DA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27"/>
    <w:rsid w:val="00023C27"/>
    <w:rsid w:val="002C2CB7"/>
    <w:rsid w:val="00D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2020-06-25T19:45:00Z</dcterms:created>
  <dcterms:modified xsi:type="dcterms:W3CDTF">2020-06-25T19:49:00Z</dcterms:modified>
</cp:coreProperties>
</file>