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CD5" w:rsidRDefault="001D0CD5" w:rsidP="001D0CD5">
      <w:pPr>
        <w:pStyle w:val="aa"/>
        <w:rPr>
          <w:b/>
          <w:color w:val="FF0000"/>
          <w:sz w:val="48"/>
          <w:szCs w:val="48"/>
          <w:lang w:eastAsia="ru-RU"/>
        </w:rPr>
      </w:pPr>
    </w:p>
    <w:p w:rsidR="001D0CD5" w:rsidRDefault="001D0CD5" w:rsidP="001D0CD5">
      <w:pPr>
        <w:pStyle w:val="aa"/>
        <w:rPr>
          <w:b/>
          <w:color w:val="FF0000"/>
          <w:sz w:val="48"/>
          <w:szCs w:val="48"/>
          <w:lang w:eastAsia="ru-RU"/>
        </w:rPr>
      </w:pPr>
    </w:p>
    <w:p w:rsidR="001D0CD5" w:rsidRDefault="001D0CD5" w:rsidP="001D0CD5">
      <w:pPr>
        <w:pStyle w:val="aa"/>
        <w:rPr>
          <w:b/>
          <w:color w:val="FF0000"/>
          <w:sz w:val="48"/>
          <w:szCs w:val="48"/>
          <w:lang w:eastAsia="ru-RU"/>
        </w:rPr>
      </w:pPr>
    </w:p>
    <w:p w:rsidR="001D0CD5" w:rsidRDefault="001D0CD5" w:rsidP="001D0CD5">
      <w:pPr>
        <w:pStyle w:val="aa"/>
        <w:rPr>
          <w:b/>
          <w:color w:val="FF0000"/>
          <w:sz w:val="48"/>
          <w:szCs w:val="48"/>
          <w:lang w:eastAsia="ru-RU"/>
        </w:rPr>
      </w:pPr>
    </w:p>
    <w:p w:rsidR="00365C68" w:rsidRDefault="001D0CD5" w:rsidP="001D0CD5">
      <w:pPr>
        <w:pStyle w:val="aa"/>
        <w:jc w:val="center"/>
        <w:rPr>
          <w:b/>
          <w:color w:val="FF0000"/>
          <w:sz w:val="48"/>
          <w:szCs w:val="48"/>
          <w:lang w:eastAsia="ru-RU"/>
        </w:rPr>
      </w:pPr>
      <w:r>
        <w:rPr>
          <w:b/>
          <w:color w:val="FF0000"/>
          <w:sz w:val="48"/>
          <w:szCs w:val="48"/>
          <w:lang w:eastAsia="ru-RU"/>
        </w:rPr>
        <w:t>Летние игры</w:t>
      </w:r>
      <w:bookmarkStart w:id="0" w:name="_GoBack"/>
      <w:bookmarkEnd w:id="0"/>
      <w:r w:rsidR="00365C68" w:rsidRPr="001D0CD5">
        <w:rPr>
          <w:b/>
          <w:color w:val="FF0000"/>
          <w:sz w:val="48"/>
          <w:szCs w:val="48"/>
          <w:lang w:eastAsia="ru-RU"/>
        </w:rPr>
        <w:t>!!!!</w:t>
      </w:r>
    </w:p>
    <w:p w:rsidR="001D0CD5" w:rsidRDefault="001D0CD5" w:rsidP="001D0CD5">
      <w:pPr>
        <w:pStyle w:val="aa"/>
        <w:rPr>
          <w:b/>
          <w:color w:val="FF0000"/>
          <w:sz w:val="48"/>
          <w:szCs w:val="48"/>
          <w:lang w:eastAsia="ru-RU"/>
        </w:rPr>
      </w:pPr>
    </w:p>
    <w:p w:rsidR="001D0CD5" w:rsidRDefault="001D0CD5" w:rsidP="001D0CD5">
      <w:pPr>
        <w:pStyle w:val="aa"/>
        <w:rPr>
          <w:b/>
          <w:color w:val="FF0000"/>
          <w:sz w:val="48"/>
          <w:szCs w:val="48"/>
          <w:lang w:eastAsia="ru-RU"/>
        </w:rPr>
      </w:pPr>
    </w:p>
    <w:p w:rsidR="001D0CD5" w:rsidRDefault="001D0CD5" w:rsidP="001D0CD5">
      <w:pPr>
        <w:pStyle w:val="aa"/>
        <w:rPr>
          <w:b/>
          <w:color w:val="FF0000"/>
          <w:sz w:val="48"/>
          <w:szCs w:val="48"/>
          <w:lang w:eastAsia="ru-RU"/>
        </w:rPr>
      </w:pPr>
    </w:p>
    <w:p w:rsidR="001D0CD5" w:rsidRPr="001D0CD5" w:rsidRDefault="001D0CD5" w:rsidP="001D0CD5">
      <w:pPr>
        <w:pStyle w:val="aa"/>
        <w:rPr>
          <w:b/>
          <w:color w:val="FF0000"/>
          <w:sz w:val="48"/>
          <w:szCs w:val="48"/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6900" cy="4524375"/>
            <wp:effectExtent l="0" t="0" r="0" b="9525"/>
            <wp:docPr id="43" name="Рисунок 43" descr="https://news-armavir.ru/sites/default/files/fields/node.article.field_image/2019-05/%D0%91%D0%B5%D0%B7%D1%8B%D0%BC%D1%8F1%D0%BD%D0%BD%D1%8B%D0%B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news-armavir.ru/sites/default/files/fields/node.article.field_image/2019-05/%D0%91%D0%B5%D0%B7%D1%8B%D0%BC%D1%8F1%D0%BD%D0%BD%D1%8B%D0%B9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52" cy="45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jc w:val="right"/>
        <w:rPr>
          <w:lang w:eastAsia="ru-RU"/>
        </w:rPr>
      </w:pPr>
      <w:r>
        <w:rPr>
          <w:lang w:eastAsia="ru-RU"/>
        </w:rPr>
        <w:t>Харламова Г.Е</w:t>
      </w:r>
    </w:p>
    <w:p w:rsidR="001D0CD5" w:rsidRDefault="001D0CD5" w:rsidP="001D0CD5">
      <w:pPr>
        <w:pStyle w:val="aa"/>
        <w:jc w:val="right"/>
        <w:rPr>
          <w:lang w:eastAsia="ru-RU"/>
        </w:rPr>
      </w:pPr>
    </w:p>
    <w:p w:rsidR="001D0CD5" w:rsidRDefault="001D0CD5" w:rsidP="001D0CD5">
      <w:pPr>
        <w:pStyle w:val="aa"/>
        <w:jc w:val="right"/>
        <w:rPr>
          <w:lang w:eastAsia="ru-RU"/>
        </w:rPr>
      </w:pPr>
    </w:p>
    <w:p w:rsidR="00365C68" w:rsidRPr="001D0CD5" w:rsidRDefault="00365C68" w:rsidP="001D0CD5">
      <w:pPr>
        <w:pStyle w:val="aa"/>
        <w:rPr>
          <w:lang w:eastAsia="ru-RU"/>
        </w:rPr>
      </w:pPr>
    </w:p>
    <w:p w:rsidR="00365C68" w:rsidRPr="001D0CD5" w:rsidRDefault="00365C68" w:rsidP="001D0CD5">
      <w:pPr>
        <w:pStyle w:val="aa"/>
        <w:rPr>
          <w:color w:val="FF0000"/>
          <w:sz w:val="28"/>
          <w:szCs w:val="28"/>
          <w:lang w:eastAsia="ru-RU"/>
        </w:rPr>
      </w:pPr>
      <w:r w:rsidRPr="001D0CD5">
        <w:rPr>
          <w:color w:val="FF0000"/>
          <w:sz w:val="28"/>
          <w:szCs w:val="28"/>
          <w:lang w:eastAsia="ru-RU"/>
        </w:rPr>
        <w:lastRenderedPageBreak/>
        <w:t>Подвижные игры,</w:t>
      </w:r>
    </w:p>
    <w:p w:rsidR="00365C68" w:rsidRPr="001D0CD5" w:rsidRDefault="00365C68" w:rsidP="001D0CD5">
      <w:pPr>
        <w:pStyle w:val="aa"/>
        <w:rPr>
          <w:color w:val="FF0000"/>
          <w:lang w:eastAsia="ru-RU"/>
        </w:rPr>
      </w:pPr>
      <w:r w:rsidRPr="001D0CD5">
        <w:rPr>
          <w:color w:val="FF0000"/>
          <w:lang w:eastAsia="ru-RU"/>
        </w:rPr>
        <w:t>которые в первую очередь нужны для здоровья, нормального самочувствия, хорошего аппетита и сна. Ведь, при нахождении дома, у детей уменьшается физическая активность.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Играть в мяч - подходят любые игры, где нужно бросать, ловить, отбивать мяч рукой или ногой.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Переворачивать ребенка вверх тормашками и держать за ноги, размахивая им в воздухе. Есть даже такой вид «</w:t>
      </w:r>
      <w:proofErr w:type="spellStart"/>
      <w:r w:rsidRPr="001D0CD5">
        <w:rPr>
          <w:lang w:eastAsia="ru-RU"/>
        </w:rPr>
        <w:t>малышковой</w:t>
      </w:r>
      <w:proofErr w:type="spellEnd"/>
      <w:r w:rsidRPr="001D0CD5">
        <w:rPr>
          <w:lang w:eastAsia="ru-RU"/>
        </w:rPr>
        <w:t>» гимнастики - динамическая гимнастика. Походит для детей до года.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Крутить ребенка, держа за руки.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 xml:space="preserve">С малышами - подбрасывать на коленях: «По кочкам, по кокам, в ямку - </w:t>
      </w:r>
      <w:proofErr w:type="gramStart"/>
      <w:r w:rsidRPr="001D0CD5">
        <w:rPr>
          <w:lang w:eastAsia="ru-RU"/>
        </w:rPr>
        <w:t>бух</w:t>
      </w:r>
      <w:proofErr w:type="gramEnd"/>
      <w:r w:rsidRPr="001D0CD5">
        <w:rPr>
          <w:lang w:eastAsia="ru-RU"/>
        </w:rPr>
        <w:t>»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Игры по принципу «Замри - отомри». Например, бежать и орать, пока не прозвучит команда «замри». После этого замереть и не двигаться до команды «отомри».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Любые варианты игр, где есть команды «старт» и «стоп». Например, бежать наперегонки до угла дома: «На старт, внимание, марш»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Размазывать ладонями пену для бритья по какой-нибудь поверхности.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Хлопать ладонями мыльные пузыри.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Прыгать через скакалку.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Строить «шалаши» из стульев, одеял, подушек и сидеть в них.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Проползать через тоннель, сделанный из стульев.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Заворачивать ребенка в одеяло, как рулет.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 xml:space="preserve">Игры на реакцию, когда нужно шлепнуть ладонью по ладони партнера до того, как он одернет руку. Наша любимая - «Киса, киса, </w:t>
      </w:r>
      <w:proofErr w:type="gramStart"/>
      <w:r w:rsidRPr="001D0CD5">
        <w:rPr>
          <w:lang w:eastAsia="ru-RU"/>
        </w:rPr>
        <w:t>брысь</w:t>
      </w:r>
      <w:proofErr w:type="gramEnd"/>
      <w:r w:rsidRPr="001D0CD5">
        <w:rPr>
          <w:lang w:eastAsia="ru-RU"/>
        </w:rPr>
        <w:t>»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«Камень, ножницы, бумага»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Стоять как аист на одной ноге (кто дольше простоит)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Играть с воздушными шарами (подрабатывать, ловить, перебрасывать через забор)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Считалки - ритмичное произнесение текста в сочетании с движением руки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Качаться на качелях (гамаке)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Тренировать основные локомоторные навыки: ходьбу, бег, перепрыгивание, боковые приставные шаги. Можно сделать разметку малярным скотчем на полу.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Крутить ребенка в офисном кресле.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Ходить как канатоходец по какой-нибудь узкой и длинной поверхности типа скамьи, бордюра.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Кататься на велосипеде, если позволяет площадь. Велосипед может быть любой: здесь важно, чтобы были педали, на которые нужно нажимать ногами по очереди. Важно, что ноги при этом отрываются от земли.</w:t>
      </w:r>
    </w:p>
    <w:p w:rsidR="00365C68" w:rsidRPr="001D0CD5" w:rsidRDefault="00365C68" w:rsidP="001D0CD5">
      <w:pPr>
        <w:pStyle w:val="aa"/>
        <w:numPr>
          <w:ilvl w:val="0"/>
          <w:numId w:val="15"/>
        </w:numPr>
        <w:rPr>
          <w:lang w:eastAsia="ru-RU"/>
        </w:rPr>
      </w:pPr>
      <w:r w:rsidRPr="001D0CD5">
        <w:rPr>
          <w:lang w:eastAsia="ru-RU"/>
        </w:rPr>
        <w:t>Игры на развитие сенсорных ощущений - отлично развивают мозг:</w:t>
      </w: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1D0CD5" w:rsidRDefault="001D0CD5" w:rsidP="001D0CD5">
      <w:pPr>
        <w:pStyle w:val="aa"/>
        <w:rPr>
          <w:lang w:eastAsia="ru-RU"/>
        </w:rPr>
      </w:pPr>
    </w:p>
    <w:p w:rsidR="00365C68" w:rsidRPr="001D0CD5" w:rsidRDefault="00365C68" w:rsidP="001D0CD5">
      <w:pPr>
        <w:pStyle w:val="aa"/>
        <w:jc w:val="center"/>
        <w:rPr>
          <w:color w:val="00B0F0"/>
          <w:sz w:val="36"/>
          <w:szCs w:val="36"/>
          <w:lang w:eastAsia="ru-RU"/>
        </w:rPr>
      </w:pPr>
      <w:r w:rsidRPr="001D0CD5">
        <w:rPr>
          <w:color w:val="00B0F0"/>
          <w:sz w:val="36"/>
          <w:szCs w:val="36"/>
          <w:lang w:eastAsia="ru-RU"/>
        </w:rPr>
        <w:lastRenderedPageBreak/>
        <w:t>рисование на манке</w:t>
      </w:r>
    </w:p>
    <w:p w:rsidR="00365C68" w:rsidRPr="001D0CD5" w:rsidRDefault="001D0CD5" w:rsidP="001D0CD5">
      <w:pPr>
        <w:pStyle w:val="aa"/>
        <w:rPr>
          <w:lang w:eastAsia="ru-RU"/>
        </w:rPr>
      </w:pPr>
      <w:r w:rsidRPr="001D0CD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343150" cy="2892425"/>
            <wp:effectExtent l="0" t="0" r="0" b="3175"/>
            <wp:wrapSquare wrapText="bothSides"/>
            <wp:docPr id="5" name="Рисунок 5" descr="рисование на м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ование на ман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C68" w:rsidRPr="001D0CD5">
        <w:rPr>
          <w:lang w:eastAsia="ru-RU"/>
        </w:rPr>
        <w:t>Чудесный мешочек - определять на ощупь, с закрытыми глазами - что лежит в мешочке. Это могут быть мелкие игрушки, орехи, фрукты и т.п.</w:t>
      </w:r>
    </w:p>
    <w:p w:rsidR="00365C68" w:rsidRPr="001D0CD5" w:rsidRDefault="00365C68" w:rsidP="001D0CD5">
      <w:pPr>
        <w:pStyle w:val="aa"/>
        <w:rPr>
          <w:lang w:eastAsia="ru-RU"/>
        </w:rPr>
      </w:pPr>
      <w:proofErr w:type="gramStart"/>
      <w:r w:rsidRPr="001D0CD5">
        <w:rPr>
          <w:lang w:eastAsia="ru-RU"/>
        </w:rPr>
        <w:t>Различать ощущения от прикосновения</w:t>
      </w:r>
      <w:proofErr w:type="gramEnd"/>
      <w:r w:rsidRPr="001D0CD5">
        <w:rPr>
          <w:lang w:eastAsia="ru-RU"/>
        </w:rPr>
        <w:t xml:space="preserve"> к коже разных текстур (щеток, перышек и проч.)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Игры на различение запахов. Можно взять небольшие емкости (например, стеклянные баночки из-под детского пюре) и насыпать в них кофе, корицу, гвоздику, какие-либо пряности или разбавленные натуральные эфирные масла (апельсин, грейпфрут) - и изучать с малышом запахи.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Знакомить с разными текстурами: месить тесто, пересыпать крупу, переливать воду.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Насыпать фасоль или горох в большую миску и спрятать туда несколько мелких игрушек. Попросить ребенка найти их. Можно использовать для этого кинетический песок.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Рисовать пальчиковыми красками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Рисовать пальцем по манке или песку, высыпанному на противень или широкое блюдо.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 xml:space="preserve">Вибромассаж: электрические зубные щетки, электрические ножные </w:t>
      </w:r>
      <w:proofErr w:type="spellStart"/>
      <w:r w:rsidRPr="001D0CD5">
        <w:rPr>
          <w:lang w:eastAsia="ru-RU"/>
        </w:rPr>
        <w:t>массажеры</w:t>
      </w:r>
      <w:proofErr w:type="spellEnd"/>
      <w:r w:rsidRPr="001D0CD5">
        <w:rPr>
          <w:lang w:eastAsia="ru-RU"/>
        </w:rPr>
        <w:t>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Угадывать вкус. Например, с закрытыми глазами съесть кусочек фрукта или овоща и угадать, что это было.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Делать легкий массаж - просто гладить по спинке или со словами типа «рельсы-рельсы, шпалы-шпалы».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«Рисовать» у ребенка на спинке буквы или цифры пальцем и просить укладывать их, потом поменяться ролями.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Искать и считать повторяющиеся фрагменты рисунка на обоях, коврах.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Стихи с движениями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Хлопать в ладоши в ритм музыке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Ритмично танцевать под музыку, петь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Открывать и закрывать банки, шкатулки, кошельки с разными типами крышек и замков.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Игры с прищепками и счетными палочками:</w:t>
      </w:r>
    </w:p>
    <w:p w:rsidR="00365C68" w:rsidRPr="001D0CD5" w:rsidRDefault="00365C68" w:rsidP="001D0CD5">
      <w:pPr>
        <w:pStyle w:val="aa"/>
        <w:jc w:val="center"/>
        <w:rPr>
          <w:b/>
          <w:color w:val="FF0000"/>
          <w:sz w:val="32"/>
          <w:szCs w:val="32"/>
          <w:lang w:eastAsia="ru-RU"/>
        </w:rPr>
      </w:pPr>
      <w:r w:rsidRPr="001D0CD5">
        <w:rPr>
          <w:b/>
          <w:color w:val="FF0000"/>
          <w:sz w:val="32"/>
          <w:szCs w:val="32"/>
          <w:u w:val="single"/>
          <w:lang w:eastAsia="ru-RU"/>
        </w:rPr>
        <w:t>Прищепки</w:t>
      </w:r>
    </w:p>
    <w:p w:rsidR="00365C68" w:rsidRPr="001D0CD5" w:rsidRDefault="001D0CD5" w:rsidP="001D0CD5">
      <w:pPr>
        <w:pStyle w:val="aa"/>
        <w:rPr>
          <w:lang w:eastAsia="ru-RU"/>
        </w:rPr>
      </w:pPr>
      <w:r w:rsidRPr="001D0CD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AD79C0" wp14:editId="3424A766">
            <wp:simplePos x="0" y="0"/>
            <wp:positionH relativeFrom="column">
              <wp:posOffset>-175260</wp:posOffset>
            </wp:positionH>
            <wp:positionV relativeFrom="paragraph">
              <wp:posOffset>188595</wp:posOffset>
            </wp:positionV>
            <wp:extent cx="3519170" cy="3364230"/>
            <wp:effectExtent l="0" t="0" r="5080" b="7620"/>
            <wp:wrapTight wrapText="bothSides">
              <wp:wrapPolygon edited="0">
                <wp:start x="0" y="0"/>
                <wp:lineTo x="0" y="21527"/>
                <wp:lineTo x="21514" y="21527"/>
                <wp:lineTo x="21514" y="0"/>
                <wp:lineTo x="0" y="0"/>
              </wp:wrapPolygon>
            </wp:wrapTight>
            <wp:docPr id="42" name="Рисунок 42" descr="https://avatars.mds.yandex.net/get-zen_doc/1576786/pub_5d2c5f39c7e50c00adbeb71f_5d2c5f80c0dcf200ae4e564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vatars.mds.yandex.net/get-zen_doc/1576786/pub_5d2c5f39c7e50c00adbeb71f_5d2c5f80c0dcf200ae4e564c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C68" w:rsidRPr="001D0CD5">
        <w:rPr>
          <w:lang w:eastAsia="ru-RU"/>
        </w:rPr>
        <w:t>Чем же хороши игры с прищепками:</w:t>
      </w:r>
    </w:p>
    <w:p w:rsidR="00365C68" w:rsidRPr="001D0CD5" w:rsidRDefault="00365C68" w:rsidP="001D0CD5">
      <w:pPr>
        <w:pStyle w:val="aa"/>
        <w:rPr>
          <w:lang w:eastAsia="ru-RU"/>
        </w:rPr>
      </w:pPr>
      <w:proofErr w:type="gramStart"/>
      <w:r w:rsidRPr="001D0CD5">
        <w:rPr>
          <w:lang w:eastAsia="ru-RU"/>
        </w:rPr>
        <w:t>Самое</w:t>
      </w:r>
      <w:proofErr w:type="gramEnd"/>
      <w:r w:rsidRPr="001D0CD5">
        <w:rPr>
          <w:lang w:eastAsia="ru-RU"/>
        </w:rPr>
        <w:t xml:space="preserve"> очевидное - прекрасно развивается мелкая моторика рук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 xml:space="preserve">Нажим на прищепку напоминает нажим на ручку, и это хорошая тренировка перед письмом или просто рисованием </w:t>
      </w:r>
      <w:proofErr w:type="gramStart"/>
      <w:r w:rsidRPr="001D0CD5">
        <w:rPr>
          <w:lang w:eastAsia="ru-RU"/>
        </w:rPr>
        <w:t xml:space="preserve">( </w:t>
      </w:r>
      <w:proofErr w:type="gramEnd"/>
      <w:r w:rsidRPr="001D0CD5">
        <w:rPr>
          <w:lang w:eastAsia="ru-RU"/>
        </w:rPr>
        <w:t>для совсем маленьких детей).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Все игры с прищепками обогащают сенсорный опыт, развивают усидчивость, внимание и речь.</w:t>
      </w:r>
      <w:r w:rsidRPr="001D0CD5">
        <w:t xml:space="preserve"> 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Игры без заготовок: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Прикрепить на одежду мамы несколько прищепок, попросить ребёнка их снять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Попросить ребёнка прикрепить прищепки на салфетку, бумагу, картон или ткань. Можно сказать, что это мухи/рыбки/акулы ищут домик.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lastRenderedPageBreak/>
        <w:t>Просто сжимать и разжимать, представлять, как будто «крокодильчик» разговаривает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 xml:space="preserve">Игра по совету от логопеда на </w:t>
      </w:r>
      <w:proofErr w:type="spellStart"/>
      <w:r w:rsidRPr="001D0CD5">
        <w:rPr>
          <w:lang w:eastAsia="ru-RU"/>
        </w:rPr>
        <w:t>соматогнозис</w:t>
      </w:r>
      <w:proofErr w:type="spellEnd"/>
      <w:r w:rsidRPr="001D0CD5">
        <w:rPr>
          <w:lang w:eastAsia="ru-RU"/>
        </w:rPr>
        <w:t xml:space="preserve">: ребенок закрывает глаза, а мама </w:t>
      </w:r>
      <w:proofErr w:type="spellStart"/>
      <w:r w:rsidRPr="001D0CD5">
        <w:rPr>
          <w:lang w:eastAsia="ru-RU"/>
        </w:rPr>
        <w:t>прищепочкой</w:t>
      </w:r>
      <w:proofErr w:type="spellEnd"/>
      <w:r w:rsidRPr="001D0CD5">
        <w:rPr>
          <w:lang w:eastAsia="ru-RU"/>
        </w:rPr>
        <w:t xml:space="preserve"> "</w:t>
      </w:r>
      <w:proofErr w:type="spellStart"/>
      <w:r w:rsidRPr="001D0CD5">
        <w:rPr>
          <w:lang w:eastAsia="ru-RU"/>
        </w:rPr>
        <w:t>защимляет</w:t>
      </w:r>
      <w:proofErr w:type="spellEnd"/>
      <w:r w:rsidRPr="001D0CD5">
        <w:rPr>
          <w:lang w:eastAsia="ru-RU"/>
        </w:rPr>
        <w:t>» слегка ему кожу на руке, на ноге, на спине, на пальчике, и он не открывая глаз должен сказать, где его укусила собачка или уточка (на выбор). Ребёнок учится ориентироваться в собственном теле, учит части тела, развивает чувствительность и тактильные ощущения!</w:t>
      </w:r>
    </w:p>
    <w:p w:rsidR="00365C68" w:rsidRPr="001D0CD5" w:rsidRDefault="00365C68" w:rsidP="001D0CD5">
      <w:pPr>
        <w:pStyle w:val="aa"/>
        <w:rPr>
          <w:lang w:eastAsia="ru-RU"/>
        </w:rPr>
      </w:pPr>
    </w:p>
    <w:p w:rsidR="00365C68" w:rsidRPr="001D0CD5" w:rsidRDefault="00365C68" w:rsidP="001D0CD5">
      <w:pPr>
        <w:pStyle w:val="aa"/>
        <w:rPr>
          <w:color w:val="FF0000"/>
          <w:sz w:val="36"/>
          <w:szCs w:val="36"/>
          <w:lang w:eastAsia="ru-RU"/>
        </w:rPr>
      </w:pPr>
      <w:r w:rsidRPr="001D0CD5">
        <w:rPr>
          <w:color w:val="FF0000"/>
          <w:sz w:val="36"/>
          <w:szCs w:val="36"/>
          <w:u w:val="single"/>
          <w:lang w:eastAsia="ru-RU"/>
        </w:rPr>
        <w:t xml:space="preserve">Игры </w:t>
      </w:r>
      <w:proofErr w:type="gramStart"/>
      <w:r w:rsidRPr="001D0CD5">
        <w:rPr>
          <w:color w:val="FF0000"/>
          <w:sz w:val="36"/>
          <w:szCs w:val="36"/>
          <w:u w:val="single"/>
          <w:lang w:eastAsia="ru-RU"/>
        </w:rPr>
        <w:t>с</w:t>
      </w:r>
      <w:proofErr w:type="gramEnd"/>
      <w:r w:rsidRPr="001D0CD5">
        <w:rPr>
          <w:color w:val="FF0000"/>
          <w:sz w:val="36"/>
          <w:szCs w:val="36"/>
          <w:u w:val="single"/>
          <w:lang w:eastAsia="ru-RU"/>
        </w:rPr>
        <w:t xml:space="preserve"> счетными палочками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 xml:space="preserve">Сортировать палочки по цвету. Раскладывать на цветные листы бумаги, просто собирать в кучки или класть рядом с </w:t>
      </w:r>
      <w:proofErr w:type="gramStart"/>
      <w:r w:rsidRPr="001D0CD5">
        <w:rPr>
          <w:lang w:eastAsia="ru-RU"/>
        </w:rPr>
        <w:t>игрушками-цветовыми</w:t>
      </w:r>
      <w:proofErr w:type="gramEnd"/>
      <w:r w:rsidRPr="001D0CD5">
        <w:rPr>
          <w:lang w:eastAsia="ru-RU"/>
        </w:rPr>
        <w:t xml:space="preserve"> аналогами.</w:t>
      </w:r>
    </w:p>
    <w:p w:rsidR="00365C68" w:rsidRPr="001D0CD5" w:rsidRDefault="001D0CD5" w:rsidP="001D0CD5">
      <w:pPr>
        <w:pStyle w:val="aa"/>
        <w:rPr>
          <w:lang w:eastAsia="ru-RU"/>
        </w:rPr>
      </w:pPr>
      <w:r w:rsidRPr="001D0CD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659013" wp14:editId="3A54E778">
            <wp:simplePos x="0" y="0"/>
            <wp:positionH relativeFrom="column">
              <wp:posOffset>-203835</wp:posOffset>
            </wp:positionH>
            <wp:positionV relativeFrom="paragraph">
              <wp:posOffset>151130</wp:posOffset>
            </wp:positionV>
            <wp:extent cx="2971800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ight>
            <wp:docPr id="1" name="Рисунок 1" descr="счетные п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четные палоч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C68" w:rsidRPr="001D0CD5">
        <w:rPr>
          <w:lang w:eastAsia="ru-RU"/>
        </w:rPr>
        <w:t xml:space="preserve">Собирать рассыпанные палочки и складывать в </w:t>
      </w:r>
      <w:proofErr w:type="gramStart"/>
      <w:r w:rsidR="00365C68" w:rsidRPr="001D0CD5">
        <w:rPr>
          <w:lang w:eastAsia="ru-RU"/>
        </w:rPr>
        <w:t>коробку-такая</w:t>
      </w:r>
      <w:proofErr w:type="gramEnd"/>
      <w:r w:rsidR="00365C68" w:rsidRPr="001D0CD5">
        <w:rPr>
          <w:lang w:eastAsia="ru-RU"/>
        </w:rPr>
        <w:t xml:space="preserve"> игра подходит малышам до года. Можно сделать отверстие в любой коробке и просовывать палочки в коробку как в </w:t>
      </w:r>
      <w:proofErr w:type="spellStart"/>
      <w:r w:rsidR="00365C68" w:rsidRPr="001D0CD5">
        <w:rPr>
          <w:lang w:eastAsia="ru-RU"/>
        </w:rPr>
        <w:t>сортер</w:t>
      </w:r>
      <w:proofErr w:type="spellEnd"/>
      <w:r w:rsidR="00365C68" w:rsidRPr="001D0CD5">
        <w:rPr>
          <w:lang w:eastAsia="ru-RU"/>
        </w:rPr>
        <w:t>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Складывать вместе с малышом геометрические фигуры из палочек.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Играть в игру «Сложи палочки как на картинке». Чем младше ребёнок, тем проще узор. Для совсем маленьких предлагаю рисовать шаблоны 1:1 на бумаге. Пусть ребёнок сначала разложит палочки по нарисованным линиям.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 xml:space="preserve">Изучать понятия </w:t>
      </w:r>
      <w:proofErr w:type="gramStart"/>
      <w:r w:rsidRPr="001D0CD5">
        <w:rPr>
          <w:lang w:eastAsia="ru-RU"/>
        </w:rPr>
        <w:t>длинный</w:t>
      </w:r>
      <w:proofErr w:type="gramEnd"/>
      <w:r w:rsidRPr="001D0CD5">
        <w:rPr>
          <w:lang w:eastAsia="ru-RU"/>
        </w:rPr>
        <w:t>/короткий/широкий/узкий/много/мало». Выкладываем длинные, короткие, широкие, узкие дорожки. Показываем, в какой кучке мало палочек, а в какой много.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Палочки и пластилин. Используем палочки как иголки ёжика, стебель цветка или ствол дерева, ножки-ручки пластилинового человека. Пластилиновые шарики можно использовать как соединительную часть конструктора и создавать трёхмерные шедевры.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С помощью палочек можно создавать рисунки: использовать в играх как границы домиков для кукол, дорожки для машин.</w:t>
      </w:r>
      <w:r w:rsidRPr="001D0CD5">
        <w:rPr>
          <w:noProof/>
          <w:lang w:eastAsia="ru-RU"/>
        </w:rPr>
        <w:t xml:space="preserve"> </w:t>
      </w:r>
    </w:p>
    <w:p w:rsidR="00365C68" w:rsidRPr="001D0CD5" w:rsidRDefault="00365C68" w:rsidP="001D0CD5">
      <w:pPr>
        <w:pStyle w:val="aa"/>
      </w:pPr>
    </w:p>
    <w:p w:rsidR="00365C68" w:rsidRPr="001D0CD5" w:rsidRDefault="00365C68" w:rsidP="001D0CD5">
      <w:pPr>
        <w:pStyle w:val="aa"/>
      </w:pPr>
    </w:p>
    <w:p w:rsidR="00365C68" w:rsidRPr="001D0CD5" w:rsidRDefault="00365C68" w:rsidP="001D0CD5">
      <w:pPr>
        <w:pStyle w:val="aa"/>
      </w:pPr>
    </w:p>
    <w:p w:rsidR="00365C68" w:rsidRPr="001D0CD5" w:rsidRDefault="00365C68" w:rsidP="001D0CD5">
      <w:pPr>
        <w:pStyle w:val="aa"/>
      </w:pPr>
    </w:p>
    <w:p w:rsidR="001D0CD5" w:rsidRDefault="001D0CD5" w:rsidP="001D0CD5">
      <w:pPr>
        <w:pStyle w:val="aa"/>
        <w:jc w:val="center"/>
        <w:rPr>
          <w:color w:val="FF0000"/>
          <w:sz w:val="40"/>
          <w:szCs w:val="40"/>
          <w:lang w:eastAsia="ru-RU"/>
        </w:rPr>
      </w:pPr>
    </w:p>
    <w:p w:rsidR="00365C68" w:rsidRPr="001D0CD5" w:rsidRDefault="00365C68" w:rsidP="001D0CD5">
      <w:pPr>
        <w:pStyle w:val="aa"/>
        <w:jc w:val="center"/>
        <w:rPr>
          <w:color w:val="FF0000"/>
          <w:sz w:val="40"/>
          <w:szCs w:val="40"/>
          <w:lang w:eastAsia="ru-RU"/>
        </w:rPr>
      </w:pPr>
      <w:r w:rsidRPr="001D0CD5">
        <w:rPr>
          <w:color w:val="FF0000"/>
          <w:sz w:val="40"/>
          <w:szCs w:val="40"/>
          <w:lang w:eastAsia="ru-RU"/>
        </w:rPr>
        <w:t>А также можно и веселится вместе с ребенком!!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Маленьким детям очень сложно усидеть на одном месте. Им постоянно необходимо двигаться и познавать окружающий мир. Этим непоседам интересно абсолютно всё и им очень хочется поделиться своими открытиями с мамой и папой. Даже если у тебя очень трудоемкая работа или много дел по хозяйству, постарайся выделить немного времени своему ребенку и научи его делать что-то новое.</w:t>
      </w:r>
    </w:p>
    <w:p w:rsidR="00365C68" w:rsidRPr="001D0CD5" w:rsidRDefault="00365C68" w:rsidP="001D0CD5">
      <w:pPr>
        <w:pStyle w:val="aa"/>
        <w:rPr>
          <w:color w:val="FF0000"/>
          <w:lang w:eastAsia="ru-RU"/>
        </w:rPr>
      </w:pPr>
      <w:r w:rsidRPr="001D0CD5">
        <w:rPr>
          <w:color w:val="FF0000"/>
          <w:bdr w:val="none" w:sz="0" w:space="0" w:color="auto" w:frame="1"/>
          <w:lang w:eastAsia="ru-RU"/>
        </w:rPr>
        <w:lastRenderedPageBreak/>
        <w:t>Самолет из соломинки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6D726A36" wp14:editId="5961897C">
            <wp:extent cx="2979248" cy="1981200"/>
            <wp:effectExtent l="0" t="0" r="0" b="0"/>
            <wp:docPr id="40" name="Рисунок 40" descr="игр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4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1F497D" w:themeColor="text2"/>
          <w:lang w:eastAsia="ru-RU"/>
        </w:rPr>
      </w:pPr>
      <w:r w:rsidRPr="001D0CD5">
        <w:rPr>
          <w:color w:val="1F497D" w:themeColor="text2"/>
          <w:bdr w:val="none" w:sz="0" w:space="0" w:color="auto" w:frame="1"/>
          <w:lang w:eastAsia="ru-RU"/>
        </w:rPr>
        <w:t>Радуга из мыльных пузырей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Возьми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0DE43B3B" wp14:editId="07C11077">
            <wp:extent cx="2571750" cy="3604737"/>
            <wp:effectExtent l="0" t="0" r="0" b="0"/>
            <wp:docPr id="39" name="Рисунок 39" descr="игры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56" cy="360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00B050"/>
          <w:lang w:eastAsia="ru-RU"/>
        </w:rPr>
      </w:pPr>
      <w:r w:rsidRPr="001D0CD5">
        <w:rPr>
          <w:color w:val="00B050"/>
          <w:bdr w:val="none" w:sz="0" w:space="0" w:color="auto" w:frame="1"/>
          <w:lang w:eastAsia="ru-RU"/>
        </w:rPr>
        <w:t>Неординарный теннис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lastRenderedPageBreak/>
        <w:drawing>
          <wp:inline distT="0" distB="0" distL="0" distR="0" wp14:anchorId="14A16A64" wp14:editId="0F7B4AE8">
            <wp:extent cx="2592659" cy="1771650"/>
            <wp:effectExtent l="0" t="0" r="0" b="0"/>
            <wp:docPr id="38" name="Рисунок 38" descr="игры для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59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FF0000"/>
          <w:lang w:eastAsia="ru-RU"/>
        </w:rPr>
      </w:pPr>
      <w:r w:rsidRPr="001D0CD5">
        <w:rPr>
          <w:color w:val="FF0000"/>
          <w:bdr w:val="none" w:sz="0" w:space="0" w:color="auto" w:frame="1"/>
          <w:lang w:eastAsia="ru-RU"/>
        </w:rPr>
        <w:t>Башни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Пластиковые стаканчики можно использовать для постройки башен.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07F57230" wp14:editId="6E2A4EFC">
            <wp:extent cx="2819400" cy="4059936"/>
            <wp:effectExtent l="0" t="0" r="0" b="0"/>
            <wp:docPr id="37" name="Рисунок 37" descr="игры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7030A0"/>
          <w:lang w:eastAsia="ru-RU"/>
        </w:rPr>
      </w:pPr>
      <w:r w:rsidRPr="001D0CD5">
        <w:rPr>
          <w:color w:val="7030A0"/>
          <w:bdr w:val="none" w:sz="0" w:space="0" w:color="auto" w:frame="1"/>
          <w:lang w:eastAsia="ru-RU"/>
        </w:rPr>
        <w:t>Музыкальный инструмент из соломинок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1D0CD5">
        <w:rPr>
          <w:lang w:eastAsia="ru-RU"/>
        </w:rPr>
        <w:t>от</w:t>
      </w:r>
      <w:proofErr w:type="gramEnd"/>
      <w:r w:rsidRPr="001D0CD5">
        <w:rPr>
          <w:lang w:eastAsia="ru-RU"/>
        </w:rPr>
        <w:t xml:space="preserve"> короткой до самой длинной. Зафиксируй получившийся инструмент с помощью скотча.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6825188C" wp14:editId="722BAE90">
            <wp:extent cx="3343275" cy="1760791"/>
            <wp:effectExtent l="0" t="0" r="0" b="0"/>
            <wp:docPr id="36" name="Рисунок 36" descr="игр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34" cy="17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0099D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365C68" w:rsidRPr="001D0CD5" w:rsidRDefault="00365C68" w:rsidP="001D0CD5">
      <w:pPr>
        <w:pStyle w:val="aa"/>
        <w:rPr>
          <w:color w:val="0099D1"/>
          <w:lang w:eastAsia="ru-RU"/>
        </w:rPr>
      </w:pPr>
      <w:r w:rsidRPr="001D0CD5">
        <w:rPr>
          <w:color w:val="0099D1"/>
          <w:bdr w:val="none" w:sz="0" w:space="0" w:color="auto" w:frame="1"/>
          <w:lang w:eastAsia="ru-RU"/>
        </w:rPr>
        <w:lastRenderedPageBreak/>
        <w:t>Детское сумо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Взяв подушки и папины футболки, ты можешь устроить борьбу сумо.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10D4C63F" wp14:editId="4DC62325">
            <wp:extent cx="3305175" cy="2197941"/>
            <wp:effectExtent l="0" t="0" r="0" b="0"/>
            <wp:docPr id="34" name="Рисунок 34" descr="игры для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ы для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04" cy="21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7030A0"/>
          <w:lang w:eastAsia="ru-RU"/>
        </w:rPr>
      </w:pPr>
      <w:proofErr w:type="spellStart"/>
      <w:r w:rsidRPr="001D0CD5">
        <w:rPr>
          <w:color w:val="7030A0"/>
          <w:bdr w:val="none" w:sz="0" w:space="0" w:color="auto" w:frame="1"/>
          <w:lang w:eastAsia="ru-RU"/>
        </w:rPr>
        <w:t>Дартс</w:t>
      </w:r>
      <w:proofErr w:type="spellEnd"/>
      <w:r w:rsidRPr="001D0CD5">
        <w:rPr>
          <w:color w:val="7030A0"/>
          <w:bdr w:val="none" w:sz="0" w:space="0" w:color="auto" w:frame="1"/>
          <w:lang w:eastAsia="ru-RU"/>
        </w:rPr>
        <w:t xml:space="preserve"> на полу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lang w:eastAsia="ru-RU"/>
        </w:rPr>
        <w:t xml:space="preserve">Наклей на пол </w:t>
      </w:r>
      <w:proofErr w:type="gramStart"/>
      <w:r w:rsidRPr="001D0CD5">
        <w:rPr>
          <w:lang w:eastAsia="ru-RU"/>
        </w:rPr>
        <w:t>изоленту</w:t>
      </w:r>
      <w:proofErr w:type="gramEnd"/>
      <w:r w:rsidRPr="001D0CD5">
        <w:rPr>
          <w:lang w:eastAsia="ru-RU"/>
        </w:rPr>
        <w:t xml:space="preserve"> и поиграйте в напольный </w:t>
      </w:r>
      <w:proofErr w:type="spellStart"/>
      <w:r w:rsidRPr="001D0CD5">
        <w:rPr>
          <w:lang w:eastAsia="ru-RU"/>
        </w:rPr>
        <w:t>дартс</w:t>
      </w:r>
      <w:proofErr w:type="spellEnd"/>
      <w:r w:rsidRPr="001D0CD5">
        <w:rPr>
          <w:lang w:eastAsia="ru-RU"/>
        </w:rPr>
        <w:t>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453F2E7D" wp14:editId="23E74867">
            <wp:extent cx="2809875" cy="2819241"/>
            <wp:effectExtent l="0" t="0" r="0" b="635"/>
            <wp:docPr id="33" name="Рисунок 33" descr="иг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ы для дет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FF0000"/>
          <w:lang w:eastAsia="ru-RU"/>
        </w:rPr>
      </w:pPr>
      <w:r w:rsidRPr="001D0CD5">
        <w:rPr>
          <w:color w:val="FF0000"/>
          <w:bdr w:val="none" w:sz="0" w:space="0" w:color="auto" w:frame="1"/>
          <w:lang w:eastAsia="ru-RU"/>
        </w:rPr>
        <w:t>Классики дома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Расчерти поле для «классиков» или любой другой игры с помощью обычной изоленты. Теперь играть можно не только летом.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7AD16CD5" wp14:editId="4F492A47">
            <wp:extent cx="2628900" cy="2628900"/>
            <wp:effectExtent l="0" t="0" r="0" b="0"/>
            <wp:docPr id="32" name="Рисунок 32" descr="игры для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для дет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CD5" w:rsidRDefault="001D0CD5" w:rsidP="001D0CD5">
      <w:pPr>
        <w:pStyle w:val="aa"/>
        <w:rPr>
          <w:color w:val="00B050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B050"/>
          <w:bdr w:val="none" w:sz="0" w:space="0" w:color="auto" w:frame="1"/>
          <w:lang w:eastAsia="ru-RU"/>
        </w:rPr>
      </w:pPr>
    </w:p>
    <w:p w:rsidR="00365C68" w:rsidRPr="001D0CD5" w:rsidRDefault="00365C68" w:rsidP="001D0CD5">
      <w:pPr>
        <w:pStyle w:val="aa"/>
        <w:rPr>
          <w:color w:val="00B050"/>
          <w:lang w:eastAsia="ru-RU"/>
        </w:rPr>
      </w:pPr>
      <w:r w:rsidRPr="001D0CD5">
        <w:rPr>
          <w:color w:val="00B050"/>
          <w:bdr w:val="none" w:sz="0" w:space="0" w:color="auto" w:frame="1"/>
          <w:lang w:eastAsia="ru-RU"/>
        </w:rPr>
        <w:t>Сделайте красивые деревянные браслеты.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44E7CC38" wp14:editId="0B9265CD">
            <wp:extent cx="3305175" cy="3310684"/>
            <wp:effectExtent l="0" t="0" r="0" b="4445"/>
            <wp:docPr id="31" name="Рисунок 31" descr="игры для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1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i/>
          <w:iCs/>
          <w:bdr w:val="none" w:sz="0" w:space="0" w:color="auto" w:frame="1"/>
          <w:lang w:eastAsia="ru-RU"/>
        </w:rPr>
        <w:t>Вам понадобятся: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Высокий стакан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Кружка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Палочки от мороженого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Шило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Бечевка или любая другая веревка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Ножницы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Цветной скотч или цветная бумага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365C68" w:rsidRPr="001D0CD5" w:rsidRDefault="00365C68" w:rsidP="001D0CD5">
      <w:pPr>
        <w:pStyle w:val="aa"/>
        <w:rPr>
          <w:color w:val="00B050"/>
          <w:lang w:eastAsia="ru-RU"/>
        </w:rPr>
      </w:pPr>
      <w:r w:rsidRPr="001D0CD5">
        <w:rPr>
          <w:color w:val="00B050"/>
          <w:bdr w:val="none" w:sz="0" w:space="0" w:color="auto" w:frame="1"/>
          <w:lang w:eastAsia="ru-RU"/>
        </w:rPr>
        <w:t xml:space="preserve">Сделайте рогатку из пластиковых стаканчиков и воздушных шаров, которой можно пуляться </w:t>
      </w:r>
      <w:proofErr w:type="spellStart"/>
      <w:r w:rsidRPr="001D0CD5">
        <w:rPr>
          <w:color w:val="00B050"/>
          <w:bdr w:val="none" w:sz="0" w:space="0" w:color="auto" w:frame="1"/>
          <w:lang w:eastAsia="ru-RU"/>
        </w:rPr>
        <w:t>маршмеллоу</w:t>
      </w:r>
      <w:proofErr w:type="spellEnd"/>
      <w:r w:rsidRPr="001D0CD5">
        <w:rPr>
          <w:color w:val="00B050"/>
          <w:bdr w:val="none" w:sz="0" w:space="0" w:color="auto" w:frame="1"/>
          <w:lang w:eastAsia="ru-RU"/>
        </w:rPr>
        <w:t xml:space="preserve"> или помпонами.</w:t>
      </w:r>
    </w:p>
    <w:p w:rsidR="00365C68" w:rsidRPr="001D0CD5" w:rsidRDefault="00365C68" w:rsidP="001D0CD5">
      <w:pPr>
        <w:pStyle w:val="aa"/>
        <w:rPr>
          <w:color w:val="0099D1"/>
          <w:lang w:eastAsia="ru-RU"/>
        </w:rPr>
      </w:pPr>
      <w:r w:rsidRPr="001D0CD5"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 wp14:anchorId="0A581AB4" wp14:editId="71052BD4">
            <wp:extent cx="3638550" cy="2856262"/>
            <wp:effectExtent l="0" t="0" r="0" b="1270"/>
            <wp:docPr id="30" name="Рисунок 30" descr="игры для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5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365F91" w:themeColor="accent1" w:themeShade="BF"/>
          <w:lang w:eastAsia="ru-RU"/>
        </w:rPr>
      </w:pPr>
      <w:r w:rsidRPr="001D0CD5">
        <w:rPr>
          <w:color w:val="365F91" w:themeColor="accent1" w:themeShade="BF"/>
          <w:bdr w:val="none" w:sz="0" w:space="0" w:color="auto" w:frame="1"/>
          <w:lang w:eastAsia="ru-RU"/>
        </w:rPr>
        <w:lastRenderedPageBreak/>
        <w:t>Катание шариков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lang w:eastAsia="ru-RU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</w:t>
      </w:r>
      <w:r w:rsidRPr="001D0CD5">
        <w:rPr>
          <w:color w:val="666666"/>
          <w:lang w:eastAsia="ru-RU"/>
        </w:rPr>
        <w:t>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6E6F45F2" wp14:editId="3DDB3E57">
            <wp:extent cx="2505075" cy="3987245"/>
            <wp:effectExtent l="0" t="0" r="0" b="0"/>
            <wp:docPr id="29" name="Рисунок 29" descr="игры для дете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ы для дете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0" cy="3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color w:val="666666"/>
          <w:lang w:eastAsia="ru-RU"/>
        </w:rPr>
        <w:t> </w:t>
      </w:r>
    </w:p>
    <w:p w:rsidR="00365C68" w:rsidRPr="001D0CD5" w:rsidRDefault="00365C68" w:rsidP="001D0CD5">
      <w:pPr>
        <w:pStyle w:val="aa"/>
        <w:rPr>
          <w:color w:val="943634" w:themeColor="accent2" w:themeShade="BF"/>
          <w:lang w:eastAsia="ru-RU"/>
        </w:rPr>
      </w:pPr>
      <w:r w:rsidRPr="001D0CD5">
        <w:rPr>
          <w:color w:val="943634" w:themeColor="accent2" w:themeShade="BF"/>
          <w:bdr w:val="none" w:sz="0" w:space="0" w:color="auto" w:frame="1"/>
          <w:lang w:eastAsia="ru-RU"/>
        </w:rPr>
        <w:t>Устройте археологическое исследование.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1EF358F6" wp14:editId="78A8A889">
            <wp:extent cx="3543300" cy="2249996"/>
            <wp:effectExtent l="0" t="0" r="0" b="0"/>
            <wp:docPr id="28" name="Рисунок 28" descr="игры для дете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ы для дете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i/>
          <w:iCs/>
          <w:bdr w:val="none" w:sz="0" w:space="0" w:color="auto" w:frame="1"/>
          <w:lang w:eastAsia="ru-RU"/>
        </w:rPr>
        <w:t>Вам понадобятся: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Воздушный шар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Небольшой пластиковый динозавр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Вода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Пищевой краситель (по желанию)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Молоток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Защитные очки</w:t>
      </w:r>
    </w:p>
    <w:p w:rsidR="00365C68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1D0CD5" w:rsidRDefault="001D0CD5" w:rsidP="001D0CD5">
      <w:pPr>
        <w:pStyle w:val="aa"/>
        <w:rPr>
          <w:lang w:eastAsia="ru-RU"/>
        </w:rPr>
      </w:pPr>
    </w:p>
    <w:p w:rsidR="001D0CD5" w:rsidRPr="001D0CD5" w:rsidRDefault="001D0CD5" w:rsidP="001D0CD5">
      <w:pPr>
        <w:pStyle w:val="aa"/>
        <w:rPr>
          <w:color w:val="666666"/>
          <w:lang w:eastAsia="ru-RU"/>
        </w:rPr>
      </w:pPr>
    </w:p>
    <w:p w:rsidR="00365C68" w:rsidRPr="001D0CD5" w:rsidRDefault="00365C68" w:rsidP="001D0CD5">
      <w:pPr>
        <w:pStyle w:val="aa"/>
        <w:rPr>
          <w:color w:val="0099D1"/>
          <w:lang w:eastAsia="ru-RU"/>
        </w:rPr>
      </w:pPr>
      <w:r w:rsidRPr="001D0CD5">
        <w:rPr>
          <w:color w:val="0099D1"/>
          <w:bdr w:val="none" w:sz="0" w:space="0" w:color="auto" w:frame="1"/>
          <w:lang w:eastAsia="ru-RU"/>
        </w:rPr>
        <w:t>Сделайте съедобный пластилин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7956816F" wp14:editId="06B06E4C">
            <wp:extent cx="2940387" cy="3067050"/>
            <wp:effectExtent l="0" t="0" r="0" b="0"/>
            <wp:docPr id="27" name="Рисунок 27" descr="игры для детей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ы для детей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87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i/>
          <w:iCs/>
          <w:bdr w:val="none" w:sz="0" w:space="0" w:color="auto" w:frame="1"/>
          <w:lang w:eastAsia="ru-RU"/>
        </w:rPr>
        <w:t>Вам понадобится: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полстакана размягченного несоленого сливочного масла;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1 столовая ложка густых сливок;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четверть чайной ложки ванильного экстракта (по желанию);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3-4 стакана сахарной пудры;</w:t>
      </w:r>
    </w:p>
    <w:p w:rsidR="00365C68" w:rsidRPr="001D0CD5" w:rsidRDefault="00365C68" w:rsidP="001D0CD5">
      <w:pPr>
        <w:pStyle w:val="aa"/>
        <w:rPr>
          <w:lang w:eastAsia="ru-RU"/>
        </w:rPr>
      </w:pPr>
      <w:proofErr w:type="spellStart"/>
      <w:r w:rsidRPr="001D0CD5">
        <w:rPr>
          <w:lang w:eastAsia="ru-RU"/>
        </w:rPr>
        <w:t>гелевый</w:t>
      </w:r>
      <w:proofErr w:type="spellEnd"/>
      <w:r w:rsidRPr="001D0CD5">
        <w:rPr>
          <w:lang w:eastAsia="ru-RU"/>
        </w:rPr>
        <w:t xml:space="preserve"> пищевой краситель (по желанию).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365C68" w:rsidRPr="001D0CD5" w:rsidRDefault="00365C68" w:rsidP="001D0CD5">
      <w:pPr>
        <w:pStyle w:val="aa"/>
        <w:rPr>
          <w:color w:val="0099D1"/>
          <w:lang w:eastAsia="ru-RU"/>
        </w:rPr>
      </w:pPr>
      <w:r w:rsidRPr="001D0CD5">
        <w:rPr>
          <w:color w:val="0099D1"/>
          <w:bdr w:val="none" w:sz="0" w:space="0" w:color="auto" w:frame="1"/>
          <w:lang w:eastAsia="ru-RU"/>
        </w:rPr>
        <w:t>Приготовьте мягкую массу, которая светится в темноте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39840D89" wp14:editId="1A0815E4">
            <wp:extent cx="3838575" cy="3194876"/>
            <wp:effectExtent l="0" t="0" r="0" b="5715"/>
            <wp:docPr id="26" name="Рисунок 26" descr="игры для детей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9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lastRenderedPageBreak/>
        <w:t>Вам понадобится: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ультрафиолетовая лампа;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комплекс витамина</w:t>
      </w:r>
      <w:proofErr w:type="gramStart"/>
      <w:r w:rsidRPr="001D0CD5">
        <w:rPr>
          <w:lang w:eastAsia="ru-RU"/>
        </w:rPr>
        <w:t xml:space="preserve"> В</w:t>
      </w:r>
      <w:proofErr w:type="gramEnd"/>
      <w:r w:rsidRPr="001D0CD5">
        <w:rPr>
          <w:lang w:eastAsia="ru-RU"/>
        </w:rPr>
        <w:t>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мука;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вода;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растительное масло;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винный камень (можно найти в магазине специй);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соль.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 xml:space="preserve">Раздавите 2 </w:t>
      </w:r>
      <w:proofErr w:type="spellStart"/>
      <w:r w:rsidRPr="001D0CD5">
        <w:rPr>
          <w:lang w:eastAsia="ru-RU"/>
        </w:rPr>
        <w:t>витаминки</w:t>
      </w:r>
      <w:proofErr w:type="spellEnd"/>
      <w:r w:rsidRPr="001D0CD5">
        <w:rPr>
          <w:lang w:eastAsia="ru-RU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365C68" w:rsidRPr="001D0CD5" w:rsidRDefault="00365C68" w:rsidP="001D0CD5">
      <w:pPr>
        <w:pStyle w:val="aa"/>
        <w:rPr>
          <w:color w:val="943634" w:themeColor="accent2" w:themeShade="BF"/>
          <w:lang w:eastAsia="ru-RU"/>
        </w:rPr>
      </w:pPr>
      <w:r w:rsidRPr="001D0CD5">
        <w:rPr>
          <w:color w:val="943634" w:themeColor="accent2" w:themeShade="BF"/>
          <w:bdr w:val="none" w:sz="0" w:space="0" w:color="auto" w:frame="1"/>
          <w:lang w:eastAsia="ru-RU"/>
        </w:rPr>
        <w:t>Сделайте свой собственный снег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433C8C7E" wp14:editId="04E68E40">
            <wp:extent cx="3124200" cy="4162396"/>
            <wp:effectExtent l="0" t="0" r="0" b="0"/>
            <wp:docPr id="25" name="Рисунок 25" descr="Игры для детей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ы для детей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Если до зимы еще далеко, сделайте снег сами! Можно лепить комочки или просто играться с пушистым «снежком». Все, что нужно, — это смешать кукурузный крахмал с пеной для бритья. Можно добавить немного красителя, и тогда «снег» станет цветным.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lastRenderedPageBreak/>
        <w:drawing>
          <wp:inline distT="0" distB="0" distL="0" distR="0" wp14:anchorId="1BEBE3E0" wp14:editId="4391CBD0">
            <wp:extent cx="4295775" cy="1976057"/>
            <wp:effectExtent l="0" t="0" r="0" b="5715"/>
            <wp:docPr id="24" name="Рисунок 24" descr="Игры для детей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ы для детей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FF0000"/>
          <w:lang w:eastAsia="ru-RU"/>
        </w:rPr>
      </w:pPr>
      <w:r w:rsidRPr="001D0CD5">
        <w:rPr>
          <w:color w:val="0099D1"/>
          <w:bdr w:val="none" w:sz="0" w:space="0" w:color="auto" w:frame="1"/>
          <w:lang w:eastAsia="ru-RU"/>
        </w:rPr>
        <w:t>Приго</w:t>
      </w:r>
      <w:r w:rsidRPr="001D0CD5">
        <w:rPr>
          <w:color w:val="FF0000"/>
          <w:bdr w:val="none" w:sz="0" w:space="0" w:color="auto" w:frame="1"/>
          <w:lang w:eastAsia="ru-RU"/>
        </w:rPr>
        <w:t xml:space="preserve">товьте необычные </w:t>
      </w:r>
      <w:r w:rsidRPr="001D0CD5">
        <w:rPr>
          <w:color w:val="00B050"/>
          <w:bdr w:val="none" w:sz="0" w:space="0" w:color="auto" w:frame="1"/>
          <w:lang w:eastAsia="ru-RU"/>
        </w:rPr>
        <w:t>краски для рисунков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4B44B052" wp14:editId="252D17C0">
            <wp:extent cx="4391025" cy="2925098"/>
            <wp:effectExtent l="0" t="0" r="0" b="8890"/>
            <wp:docPr id="23" name="Рисунок 23" descr="игры для дете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ы для дете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4DF4F20C" wp14:editId="48F69345">
            <wp:extent cx="4181475" cy="2785506"/>
            <wp:effectExtent l="0" t="0" r="0" b="0"/>
            <wp:docPr id="22" name="Рисунок 22" descr="игры для детей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гры для детей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0099D1"/>
          <w:lang w:eastAsia="ru-RU"/>
        </w:rPr>
      </w:pPr>
      <w:r w:rsidRPr="001D0CD5">
        <w:rPr>
          <w:color w:val="0099D1"/>
          <w:bdr w:val="none" w:sz="0" w:space="0" w:color="auto" w:frame="1"/>
          <w:lang w:eastAsia="ru-RU"/>
        </w:rPr>
        <w:t>Сделайте шоколадные миски для сладостей или мороженого</w:t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lastRenderedPageBreak/>
        <w:drawing>
          <wp:inline distT="0" distB="0" distL="0" distR="0" wp14:anchorId="367CA0E6" wp14:editId="6635616F">
            <wp:extent cx="6191250" cy="2971800"/>
            <wp:effectExtent l="0" t="0" r="0" b="0"/>
            <wp:docPr id="21" name="Рисунок 21" descr="игры для детей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гры для детей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28E7BCE9" wp14:editId="5D470B76">
            <wp:extent cx="6191250" cy="2276475"/>
            <wp:effectExtent l="0" t="0" r="0" b="9525"/>
            <wp:docPr id="20" name="Рисунок 20" descr="игры для детей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ы для детей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color w:val="666666"/>
          <w:lang w:eastAsia="ru-RU"/>
        </w:rPr>
        <w:t> </w:t>
      </w: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1D0CD5" w:rsidRDefault="001D0CD5" w:rsidP="001D0CD5">
      <w:pPr>
        <w:pStyle w:val="aa"/>
        <w:rPr>
          <w:color w:val="0099D1"/>
          <w:bdr w:val="none" w:sz="0" w:space="0" w:color="auto" w:frame="1"/>
          <w:lang w:eastAsia="ru-RU"/>
        </w:rPr>
      </w:pPr>
    </w:p>
    <w:p w:rsidR="00365C68" w:rsidRPr="001D0CD5" w:rsidRDefault="00365C68" w:rsidP="001D0CD5">
      <w:pPr>
        <w:pStyle w:val="aa"/>
        <w:rPr>
          <w:color w:val="0099D1"/>
          <w:lang w:eastAsia="ru-RU"/>
        </w:rPr>
      </w:pPr>
      <w:r w:rsidRPr="001D0CD5">
        <w:rPr>
          <w:color w:val="0099D1"/>
          <w:bdr w:val="none" w:sz="0" w:space="0" w:color="auto" w:frame="1"/>
          <w:lang w:eastAsia="ru-RU"/>
        </w:rPr>
        <w:lastRenderedPageBreak/>
        <w:t>Поиграйте в настоящие «Звездные войны»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098F9F63" wp14:editId="65E2538F">
            <wp:extent cx="4162425" cy="2599915"/>
            <wp:effectExtent l="0" t="0" r="0" b="0"/>
            <wp:docPr id="8" name="Рисунок 8" descr="игры для детей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гры для детей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  <w:rPr>
          <w:lang w:eastAsia="ru-RU"/>
        </w:rPr>
      </w:pPr>
      <w:r w:rsidRPr="001D0CD5">
        <w:rPr>
          <w:lang w:eastAsia="ru-RU"/>
        </w:rPr>
        <w:t>Устройте «Звездные войны»! Никто не пострадает, ведь мечи сделаны из воздушных шариков. Для подсветки вам понадобятся светодиодные фонарики, а для рукоятки — рулон от туалетной бумаги.</w:t>
      </w:r>
    </w:p>
    <w:p w:rsidR="00365C68" w:rsidRPr="001D0CD5" w:rsidRDefault="00365C68" w:rsidP="001D0CD5">
      <w:pPr>
        <w:pStyle w:val="aa"/>
        <w:rPr>
          <w:color w:val="666666"/>
          <w:lang w:eastAsia="ru-RU"/>
        </w:rPr>
      </w:pPr>
      <w:r w:rsidRPr="001D0CD5">
        <w:rPr>
          <w:noProof/>
          <w:color w:val="4747FF"/>
          <w:bdr w:val="none" w:sz="0" w:space="0" w:color="auto" w:frame="1"/>
          <w:lang w:eastAsia="ru-RU"/>
        </w:rPr>
        <w:drawing>
          <wp:inline distT="0" distB="0" distL="0" distR="0" wp14:anchorId="36AC7070" wp14:editId="10624A36">
            <wp:extent cx="5000625" cy="2900363"/>
            <wp:effectExtent l="0" t="0" r="0" b="0"/>
            <wp:docPr id="7" name="Рисунок 7" descr="игры для детей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гры для детей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68" w:rsidRPr="001D0CD5" w:rsidRDefault="00365C68" w:rsidP="001D0CD5">
      <w:pPr>
        <w:pStyle w:val="aa"/>
      </w:pPr>
    </w:p>
    <w:sectPr w:rsidR="00365C68" w:rsidRPr="001D0CD5" w:rsidSect="001D0CD5">
      <w:pgSz w:w="11906" w:h="16838"/>
      <w:pgMar w:top="1134" w:right="991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66D3"/>
    <w:multiLevelType w:val="multilevel"/>
    <w:tmpl w:val="CEFC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17727"/>
    <w:multiLevelType w:val="multilevel"/>
    <w:tmpl w:val="C544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B9562B"/>
    <w:multiLevelType w:val="hybridMultilevel"/>
    <w:tmpl w:val="0960E1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E0CB2"/>
    <w:multiLevelType w:val="hybridMultilevel"/>
    <w:tmpl w:val="63726E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8350E"/>
    <w:multiLevelType w:val="multilevel"/>
    <w:tmpl w:val="2B560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2C7BB6"/>
    <w:multiLevelType w:val="multilevel"/>
    <w:tmpl w:val="B4EE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BB0A48"/>
    <w:multiLevelType w:val="hybridMultilevel"/>
    <w:tmpl w:val="56882C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16146"/>
    <w:multiLevelType w:val="multilevel"/>
    <w:tmpl w:val="16B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59529E8"/>
    <w:multiLevelType w:val="multilevel"/>
    <w:tmpl w:val="CEDA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925E8D"/>
    <w:multiLevelType w:val="multilevel"/>
    <w:tmpl w:val="3280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0A3D36"/>
    <w:multiLevelType w:val="multilevel"/>
    <w:tmpl w:val="F50E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2E12FD5"/>
    <w:multiLevelType w:val="multilevel"/>
    <w:tmpl w:val="871CB35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ED52A2"/>
    <w:multiLevelType w:val="multilevel"/>
    <w:tmpl w:val="A742282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C141E5"/>
    <w:multiLevelType w:val="multilevel"/>
    <w:tmpl w:val="6E68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472F62"/>
    <w:multiLevelType w:val="multilevel"/>
    <w:tmpl w:val="E0164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9"/>
  </w:num>
  <w:num w:numId="5">
    <w:abstractNumId w:val="8"/>
  </w:num>
  <w:num w:numId="6">
    <w:abstractNumId w:val="0"/>
  </w:num>
  <w:num w:numId="7">
    <w:abstractNumId w:val="10"/>
  </w:num>
  <w:num w:numId="8">
    <w:abstractNumId w:val="14"/>
  </w:num>
  <w:num w:numId="9">
    <w:abstractNumId w:val="1"/>
  </w:num>
  <w:num w:numId="10">
    <w:abstractNumId w:val="7"/>
  </w:num>
  <w:num w:numId="11">
    <w:abstractNumId w:val="6"/>
  </w:num>
  <w:num w:numId="12">
    <w:abstractNumId w:val="11"/>
  </w:num>
  <w:num w:numId="13">
    <w:abstractNumId w:val="12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729"/>
    <w:rsid w:val="001D0CD5"/>
    <w:rsid w:val="00365C68"/>
    <w:rsid w:val="0048181A"/>
    <w:rsid w:val="006C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5C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5C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65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5C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5C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5C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365C68"/>
  </w:style>
  <w:style w:type="character" w:customStyle="1" w:styleId="article-statcount">
    <w:name w:val="article-stat__count"/>
    <w:basedOn w:val="a0"/>
    <w:rsid w:val="00365C68"/>
  </w:style>
  <w:style w:type="character" w:customStyle="1" w:styleId="article-stat-tipvalue">
    <w:name w:val="article-stat-tip__value"/>
    <w:basedOn w:val="a0"/>
    <w:rsid w:val="00365C68"/>
  </w:style>
  <w:style w:type="paragraph" w:customStyle="1" w:styleId="article-renderblock">
    <w:name w:val="article-render__block"/>
    <w:basedOn w:val="a"/>
    <w:rsid w:val="003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65C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68"/>
    <w:rPr>
      <w:rFonts w:ascii="Tahoma" w:hAnsi="Tahoma" w:cs="Tahoma"/>
      <w:sz w:val="16"/>
      <w:szCs w:val="16"/>
    </w:rPr>
  </w:style>
  <w:style w:type="paragraph" w:customStyle="1" w:styleId="post-meta">
    <w:name w:val="post-meta"/>
    <w:basedOn w:val="a"/>
    <w:rsid w:val="003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365C68"/>
  </w:style>
  <w:style w:type="character" w:customStyle="1" w:styleId="published">
    <w:name w:val="published"/>
    <w:basedOn w:val="a0"/>
    <w:rsid w:val="00365C68"/>
  </w:style>
  <w:style w:type="character" w:customStyle="1" w:styleId="comments-number">
    <w:name w:val="comments-number"/>
    <w:basedOn w:val="a0"/>
    <w:rsid w:val="00365C68"/>
  </w:style>
  <w:style w:type="paragraph" w:styleId="a6">
    <w:name w:val="Normal (Web)"/>
    <w:basedOn w:val="a"/>
    <w:uiPriority w:val="99"/>
    <w:semiHidden/>
    <w:unhideWhenUsed/>
    <w:rsid w:val="003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5C68"/>
    <w:rPr>
      <w:b/>
      <w:bCs/>
    </w:rPr>
  </w:style>
  <w:style w:type="character" w:styleId="a8">
    <w:name w:val="Emphasis"/>
    <w:basedOn w:val="a0"/>
    <w:uiPriority w:val="20"/>
    <w:qFormat/>
    <w:rsid w:val="00365C68"/>
    <w:rPr>
      <w:i/>
      <w:iCs/>
    </w:rPr>
  </w:style>
  <w:style w:type="paragraph" w:styleId="a9">
    <w:name w:val="List Paragraph"/>
    <w:basedOn w:val="a"/>
    <w:uiPriority w:val="34"/>
    <w:qFormat/>
    <w:rsid w:val="00365C68"/>
    <w:pPr>
      <w:ind w:left="720"/>
      <w:contextualSpacing/>
    </w:pPr>
  </w:style>
  <w:style w:type="paragraph" w:styleId="aa">
    <w:name w:val="No Spacing"/>
    <w:uiPriority w:val="1"/>
    <w:qFormat/>
    <w:rsid w:val="001D0C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5C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5C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65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5C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5C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5C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365C68"/>
  </w:style>
  <w:style w:type="character" w:customStyle="1" w:styleId="article-statcount">
    <w:name w:val="article-stat__count"/>
    <w:basedOn w:val="a0"/>
    <w:rsid w:val="00365C68"/>
  </w:style>
  <w:style w:type="character" w:customStyle="1" w:styleId="article-stat-tipvalue">
    <w:name w:val="article-stat-tip__value"/>
    <w:basedOn w:val="a0"/>
    <w:rsid w:val="00365C68"/>
  </w:style>
  <w:style w:type="paragraph" w:customStyle="1" w:styleId="article-renderblock">
    <w:name w:val="article-render__block"/>
    <w:basedOn w:val="a"/>
    <w:rsid w:val="003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65C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68"/>
    <w:rPr>
      <w:rFonts w:ascii="Tahoma" w:hAnsi="Tahoma" w:cs="Tahoma"/>
      <w:sz w:val="16"/>
      <w:szCs w:val="16"/>
    </w:rPr>
  </w:style>
  <w:style w:type="paragraph" w:customStyle="1" w:styleId="post-meta">
    <w:name w:val="post-meta"/>
    <w:basedOn w:val="a"/>
    <w:rsid w:val="003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365C68"/>
  </w:style>
  <w:style w:type="character" w:customStyle="1" w:styleId="published">
    <w:name w:val="published"/>
    <w:basedOn w:val="a0"/>
    <w:rsid w:val="00365C68"/>
  </w:style>
  <w:style w:type="character" w:customStyle="1" w:styleId="comments-number">
    <w:name w:val="comments-number"/>
    <w:basedOn w:val="a0"/>
    <w:rsid w:val="00365C68"/>
  </w:style>
  <w:style w:type="paragraph" w:styleId="a6">
    <w:name w:val="Normal (Web)"/>
    <w:basedOn w:val="a"/>
    <w:uiPriority w:val="99"/>
    <w:semiHidden/>
    <w:unhideWhenUsed/>
    <w:rsid w:val="003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5C68"/>
    <w:rPr>
      <w:b/>
      <w:bCs/>
    </w:rPr>
  </w:style>
  <w:style w:type="character" w:styleId="a8">
    <w:name w:val="Emphasis"/>
    <w:basedOn w:val="a0"/>
    <w:uiPriority w:val="20"/>
    <w:qFormat/>
    <w:rsid w:val="00365C68"/>
    <w:rPr>
      <w:i/>
      <w:iCs/>
    </w:rPr>
  </w:style>
  <w:style w:type="paragraph" w:styleId="a9">
    <w:name w:val="List Paragraph"/>
    <w:basedOn w:val="a"/>
    <w:uiPriority w:val="34"/>
    <w:qFormat/>
    <w:rsid w:val="00365C68"/>
    <w:pPr>
      <w:ind w:left="720"/>
      <w:contextualSpacing/>
    </w:pPr>
  </w:style>
  <w:style w:type="paragraph" w:styleId="aa">
    <w:name w:val="No Spacing"/>
    <w:uiPriority w:val="1"/>
    <w:qFormat/>
    <w:rsid w:val="001D0C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610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6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845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0981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95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282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01810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10171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9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8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1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i0.wp.com/jablogo.com/wp-content/uploads/2015/03/%D0%B8%D0%B3%D1%80%D1%8B-%D0%B4%D0%BB%D1%8F-%D0%B4%D0%B5%D1%82%D0%B5%D0%B97.jpg" TargetMode="External"/><Relationship Id="rId26" Type="http://schemas.openxmlformats.org/officeDocument/2006/relationships/hyperlink" Target="https://i2.wp.com/jablogo.com/wp-content/uploads/2015/03/%D0%B8%D0%B3%D1%80%D1%8B-%D0%B4%D0%BB%D1%8F-%D0%B4%D0%B5%D1%82%D0%B5%D0%B9111.jpg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s://i0.wp.com/jablogo.com/wp-content/uploads/2015/03/%D0%B8%D0%B3%D1%80%D1%8B-%D0%B4%D0%BB%D1%8F-%D0%B4%D0%B5%D1%82%D0%B5%D0%B9.jpg" TargetMode="External"/><Relationship Id="rId42" Type="http://schemas.openxmlformats.org/officeDocument/2006/relationships/hyperlink" Target="https://i1.wp.com/jablogo.com/wp-content/uploads/2015/03/%D0%B8%D0%B3%D1%80%D1%8B-%D0%B4%D0%BB%D1%8F-%D0%B4%D0%B5%D1%82%D0%B5%D0%B916.jpg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i0.wp.com/jablogo.com/wp-content/uploads/2015/03/%D0%B8%D0%B3%D1%80%D1%8B-%D0%B4%D0%BB%D1%8F-%D0%B4%D0%B5%D1%82%D0%B5%D0%B928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i2.wp.com/jablogo.com/wp-content/uploads/2015/03/%D0%B8%D0%B3%D1%80%D1%8B-%D0%B4%D0%BB%D1%8F-%D0%B4%D0%B5%D1%82%D0%B5%D0%B95.jpg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5.jpeg"/><Relationship Id="rId24" Type="http://schemas.openxmlformats.org/officeDocument/2006/relationships/hyperlink" Target="https://i0.wp.com/jablogo.com/wp-content/uploads/2015/03/%D0%B8%D0%B3%D1%80%D1%8B-%D0%B4%D0%BB%D1%8F-%D0%B4%D0%B5%D1%82%D0%B5%D0%B910.jpg" TargetMode="External"/><Relationship Id="rId32" Type="http://schemas.openxmlformats.org/officeDocument/2006/relationships/hyperlink" Target="https://i1.wp.com/jablogo.com/wp-content/uploads/2015/03/%D0%B8%D0%B3%D1%80%D1%8B-%D0%B4%D0%BB%D1%8F-%D0%B4%D0%B5%D1%82%D0%B5%D0%B9141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i1.wp.com/jablogo.com/wp-content/uploads/2015/03/9671210-R3L8T8D-650-23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" Type="http://schemas.openxmlformats.org/officeDocument/2006/relationships/webSettings" Target="webSettings.xml"/><Relationship Id="rId10" Type="http://schemas.openxmlformats.org/officeDocument/2006/relationships/hyperlink" Target="https://i2.wp.com/jablogo.com/wp-content/uploads/2015/03/%D0%B8%D0%B3%D1%80%D1%8B-%D0%B4%D0%BB%D1%8F-%D0%B4%D0%B5%D1%82%D0%B5%D0%B91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s://i1.wp.com/jablogo.com/wp-content/uploads/2015/03/%D0%B8%D0%B3%D1%80%D1%8B-%D0%B4%D0%BB%D1%8F-%D0%B4%D0%B5%D1%82%D0%B5%D0%B917.jpg" TargetMode="External"/><Relationship Id="rId52" Type="http://schemas.openxmlformats.org/officeDocument/2006/relationships/hyperlink" Target="https://i2.wp.com/jablogo.com/wp-content/uploads/2015/03/%D0%B8%D0%B3%D1%80%D1%8B-%D0%B4%D0%BB%D1%8F-%D0%B4%D0%B5%D1%82%D0%B5%D0%B93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i0.wp.com/jablogo.com/wp-content/uploads/2015/03/%D0%B8%D0%B3%D1%80%D1%8B-%D0%B4%D0%BB%D1%8F-%D0%B4%D0%B5%D1%82%D0%B5%D0%B93.jpg" TargetMode="External"/><Relationship Id="rId22" Type="http://schemas.openxmlformats.org/officeDocument/2006/relationships/hyperlink" Target="https://i0.wp.com/jablogo.com/wp-content/uploads/2015/03/%D0%B8%D0%B3%D1%80%D1%8B-%D0%B4%D0%BB%D1%8F-%D0%B4%D0%B5%D1%82%D0%B5%D0%B99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i0.wp.com/jablogo.com/wp-content/uploads/2015/03/%D0%B8%D0%B3%D1%80%D1%8B-%D0%B4%D0%BB%D1%8F-%D0%B4%D0%B5%D1%82%D0%B5%D0%B927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i1.wp.com/jablogo.com/wp-content/uploads/2015/03/%D0%B8%D0%B3%D1%80%D1%8B-%D0%B4%D0%BB%D1%8F-%D0%B4%D0%B5%D1%82%D0%B5%D0%B921.jp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5.jpeg"/><Relationship Id="rId3" Type="http://schemas.microsoft.com/office/2007/relationships/stylesWithEffects" Target="stylesWithEffects.xml"/><Relationship Id="rId12" Type="http://schemas.openxmlformats.org/officeDocument/2006/relationships/hyperlink" Target="https://i2.wp.com/jablogo.com/wp-content/uploads/2015/03/%D0%B8%D0%B3%D1%80%D1%8B-%D0%B4%D0%BB%D1%8F-%D0%B4%D0%B5%D1%82%D0%B5%D0%B92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i1.wp.com/jablogo.com/wp-content/uploads/2015/03/9671410-R3L8T8D-650-20120815_163333.jpg" TargetMode="External"/><Relationship Id="rId46" Type="http://schemas.openxmlformats.org/officeDocument/2006/relationships/hyperlink" Target="https://i0.wp.com/jablogo.com/wp-content/uploads/2015/03/%D0%B8%D0%B3%D1%80%D1%8B-%D0%B4%D0%BB%D1%8F-%D0%B4%D0%B5%D1%82%D0%B5%D0%B918.jpg" TargetMode="External"/><Relationship Id="rId20" Type="http://schemas.openxmlformats.org/officeDocument/2006/relationships/hyperlink" Target="https://i0.wp.com/jablogo.com/wp-content/uploads/2015/03/%D0%B8%D0%B3%D1%80%D1%8B-%D0%B4%D0%BB%D1%8F-%D0%B4%D0%B5%D1%82%D0%B5%D0%B98.jpg" TargetMode="External"/><Relationship Id="rId41" Type="http://schemas.openxmlformats.org/officeDocument/2006/relationships/image" Target="media/image2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i1.wp.com/jablogo.com/wp-content/uploads/2015/03/%D0%B8%D0%B3%D1%80%D1%8B-%D0%B4%D0%BB%D1%8F-%D0%B4%D0%B5%D1%82%D0%B5%D0%B9131.jpg" TargetMode="External"/><Relationship Id="rId36" Type="http://schemas.openxmlformats.org/officeDocument/2006/relationships/hyperlink" Target="https://i2.wp.com/jablogo.com/wp-content/uploads/2015/03/%D0%B8%D0%B3%D1%80%D1%8B-%D0%B4%D0%BB%D1%8F-%D0%B4%D0%B5%D1%82%D0%B5%D0%B915.jpg" TargetMode="External"/><Relationship Id="rId4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1737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2020-06-13T13:14:00Z</dcterms:created>
  <dcterms:modified xsi:type="dcterms:W3CDTF">2020-06-13T13:35:00Z</dcterms:modified>
</cp:coreProperties>
</file>