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>Беседа по познавательному развитию для детей подготовительной группы «Что такое река»</w:t>
      </w:r>
      <w:r w:rsidR="00B51CEF">
        <w:rPr>
          <w:color w:val="auto"/>
          <w:sz w:val="28"/>
          <w:szCs w:val="28"/>
        </w:rPr>
        <w:t>.</w:t>
      </w:r>
      <w:r w:rsidRPr="009972A5">
        <w:rPr>
          <w:color w:val="auto"/>
          <w:sz w:val="28"/>
          <w:szCs w:val="28"/>
        </w:rPr>
        <w:t xml:space="preserve"> </w:t>
      </w:r>
    </w:p>
    <w:p w:rsidR="009972A5" w:rsidRPr="009972A5" w:rsidRDefault="009972A5" w:rsidP="009972A5">
      <w:pPr>
        <w:pStyle w:val="Default"/>
        <w:rPr>
          <w:b/>
          <w:bCs/>
          <w:color w:val="auto"/>
          <w:sz w:val="28"/>
          <w:szCs w:val="28"/>
        </w:rPr>
      </w:pP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b/>
          <w:bCs/>
          <w:color w:val="auto"/>
          <w:sz w:val="28"/>
          <w:szCs w:val="28"/>
        </w:rPr>
        <w:t xml:space="preserve">Цели и задачи: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• Закрепление у детей знаний о реке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• Развитие коммуникативных навыков - умение отвечать на вопрос полным предложением, слушать друг друга.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• Формирование экологической культуры у детей, ценностного отношения к природным ресурсам. </w:t>
      </w:r>
    </w:p>
    <w:p w:rsid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Поскольку дети в подготовительной группе уже владеют достаточным запасом представлений об окружающем мире, то беседу лучше всего построить в режиме вопрос-ответ. Педагог задаёт детям проблемные вопросы, на которые они пытаются дать ответы, а затем показывает слайд с готовым ответом, который ясно и лаконично подводит итог всему сказанному в доступной для детей форме. </w:t>
      </w:r>
    </w:p>
    <w:p w:rsidR="009972A5" w:rsidRDefault="009972A5" w:rsidP="009972A5">
      <w:pPr>
        <w:pStyle w:val="Default"/>
        <w:rPr>
          <w:color w:val="auto"/>
          <w:sz w:val="28"/>
          <w:szCs w:val="28"/>
        </w:rPr>
      </w:pP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b/>
          <w:bCs/>
          <w:color w:val="auto"/>
          <w:sz w:val="28"/>
          <w:szCs w:val="28"/>
        </w:rPr>
        <w:t xml:space="preserve">Слайд 1: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iCs/>
          <w:color w:val="auto"/>
          <w:sz w:val="28"/>
          <w:szCs w:val="28"/>
        </w:rPr>
        <w:t xml:space="preserve">Определение реки?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Река - это поток воды, текущей в выработанном им самим углублении (русле).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b/>
          <w:bCs/>
          <w:color w:val="auto"/>
          <w:sz w:val="28"/>
          <w:szCs w:val="28"/>
        </w:rPr>
        <w:t xml:space="preserve">Слайд 2: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iCs/>
          <w:color w:val="auto"/>
          <w:sz w:val="28"/>
          <w:szCs w:val="28"/>
        </w:rPr>
        <w:t xml:space="preserve">Откуда берёт начало река?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• Реки свое начало могут брать: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• От таяния ледников;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• От горного ручья и родника, в который втекают другие ручьи;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• Вытекать из болот или озер.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Начало реки называется исток.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b/>
          <w:bCs/>
          <w:color w:val="auto"/>
          <w:sz w:val="28"/>
          <w:szCs w:val="28"/>
        </w:rPr>
        <w:t xml:space="preserve">Слайд 3-5: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iCs/>
          <w:color w:val="auto"/>
          <w:sz w:val="28"/>
          <w:szCs w:val="28"/>
        </w:rPr>
        <w:t xml:space="preserve">Какие у реки есть части? </w:t>
      </w:r>
    </w:p>
    <w:p w:rsidR="009972A5" w:rsidRPr="009972A5" w:rsidRDefault="009972A5" w:rsidP="009972A5">
      <w:pPr>
        <w:pStyle w:val="Default"/>
        <w:rPr>
          <w:color w:val="auto"/>
          <w:sz w:val="28"/>
          <w:szCs w:val="28"/>
        </w:rPr>
      </w:pPr>
      <w:r w:rsidRPr="009972A5">
        <w:rPr>
          <w:color w:val="auto"/>
          <w:sz w:val="28"/>
          <w:szCs w:val="28"/>
        </w:rPr>
        <w:t xml:space="preserve">• Начало реки – устье </w:t>
      </w:r>
    </w:p>
    <w:p w:rsidR="00F97486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>• Окончание реки – исток (это место впадения реки в море, озеро или другую реку)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>• Устье - канал (углубление, по которому течёт река</w:t>
      </w:r>
      <w:r w:rsidR="0096564E">
        <w:rPr>
          <w:rFonts w:ascii="Times New Roman" w:hAnsi="Times New Roman" w:cs="Times New Roman"/>
          <w:sz w:val="28"/>
          <w:szCs w:val="28"/>
        </w:rPr>
        <w:t>).</w:t>
      </w:r>
      <w:r w:rsidRPr="0099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• Приток – ручей или река, которая впадает (втекает) в реку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A5">
        <w:rPr>
          <w:rFonts w:ascii="Times New Roman" w:hAnsi="Times New Roman" w:cs="Times New Roman"/>
          <w:b/>
          <w:sz w:val="28"/>
          <w:szCs w:val="28"/>
        </w:rPr>
        <w:t xml:space="preserve">Слайд 6: </w:t>
      </w:r>
      <w:bookmarkStart w:id="0" w:name="_GoBack"/>
      <w:bookmarkEnd w:id="0"/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Какие бывают реки?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Реки бывают двух видов: горные и равнинные. Отличить их друг от друга очень просто: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lastRenderedPageBreak/>
        <w:t xml:space="preserve">• Равнинная река течет медленно, размеренно в широкой долине, огибая препятствия, поэтому её устье извилистое.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• Горная река имеет бурное течение, течёт прямо в узкой долине, на её пути часто встречаются водопады и пороги.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A5">
        <w:rPr>
          <w:rFonts w:ascii="Times New Roman" w:hAnsi="Times New Roman" w:cs="Times New Roman"/>
          <w:b/>
          <w:sz w:val="28"/>
          <w:szCs w:val="28"/>
        </w:rPr>
        <w:t xml:space="preserve">Слайд 7: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Что такое водопад?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Падение воды реки с уступа, пересекающего речное русло.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A5">
        <w:rPr>
          <w:rFonts w:ascii="Times New Roman" w:hAnsi="Times New Roman" w:cs="Times New Roman"/>
          <w:b/>
          <w:sz w:val="28"/>
          <w:szCs w:val="28"/>
        </w:rPr>
        <w:t xml:space="preserve">Слайд 8: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Что такое пороги?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Нагромождение камней, выход твёрдых пород, пересекающих русло. Преодолевая их, река пенится, высоко летят брызги, могут появляться водовороты.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A5">
        <w:rPr>
          <w:rFonts w:ascii="Times New Roman" w:hAnsi="Times New Roman" w:cs="Times New Roman"/>
          <w:b/>
          <w:sz w:val="28"/>
          <w:szCs w:val="28"/>
        </w:rPr>
        <w:t xml:space="preserve">Слайд 9: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Есть ли реки под землёй?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Да, реки существуют не только на поверхности Земли, но и под землёй в пещерах или пустых пространствах.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A5">
        <w:rPr>
          <w:rFonts w:ascii="Times New Roman" w:hAnsi="Times New Roman" w:cs="Times New Roman"/>
          <w:b/>
          <w:sz w:val="28"/>
          <w:szCs w:val="28"/>
        </w:rPr>
        <w:t xml:space="preserve">Слайд 10: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Какая вода в реке?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Вода в реке пресная – она не имеет особого вкуса и запаха. Речная вода – главный источник питьевой воды на нашей планете.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A5">
        <w:rPr>
          <w:rFonts w:ascii="Times New Roman" w:hAnsi="Times New Roman" w:cs="Times New Roman"/>
          <w:b/>
          <w:sz w:val="28"/>
          <w:szCs w:val="28"/>
        </w:rPr>
        <w:t xml:space="preserve">Слайд 11: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Зачем нужны реки?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• с древних времён реки используются в качестве источника пресной воды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• для добывания пищи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• для транспортных целей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• в качестве защитной меры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>• разграничения территорий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• для купания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• как источник неисчерпаемой энергии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• орошения сельскохозяйственных угодий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2A5">
        <w:rPr>
          <w:rFonts w:ascii="Times New Roman" w:hAnsi="Times New Roman" w:cs="Times New Roman"/>
          <w:b/>
          <w:sz w:val="28"/>
          <w:szCs w:val="28"/>
        </w:rPr>
        <w:t>Слайд 12</w:t>
      </w:r>
      <w:r w:rsidRPr="009972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 xml:space="preserve">Подведение итогов: </w:t>
      </w:r>
    </w:p>
    <w:p w:rsidR="009972A5" w:rsidRPr="009972A5" w:rsidRDefault="009972A5" w:rsidP="00997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2A5">
        <w:rPr>
          <w:rFonts w:ascii="Times New Roman" w:hAnsi="Times New Roman" w:cs="Times New Roman"/>
          <w:sz w:val="28"/>
          <w:szCs w:val="28"/>
        </w:rPr>
        <w:t>Сегодня, воды пригодной для питья в природе осталось совсем мало, потому что люди загрязняют водоёмы. Без пресной питьевой воды не сможет существовать ни природа, ни человек. Давайте же беречь воду - наше богатство!</w:t>
      </w:r>
    </w:p>
    <w:sectPr w:rsidR="009972A5" w:rsidRPr="0099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8B"/>
    <w:rsid w:val="0096564E"/>
    <w:rsid w:val="009972A5"/>
    <w:rsid w:val="00B51CEF"/>
    <w:rsid w:val="00C3348B"/>
    <w:rsid w:val="00F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Company>*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2021-05-20T13:58:00Z</dcterms:created>
  <dcterms:modified xsi:type="dcterms:W3CDTF">2021-05-20T14:04:00Z</dcterms:modified>
</cp:coreProperties>
</file>