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F" w:rsidRPr="00207EB0" w:rsidRDefault="00207EB0" w:rsidP="00207EB0">
      <w:pPr>
        <w:jc w:val="center"/>
        <w:rPr>
          <w:sz w:val="36"/>
          <w:szCs w:val="36"/>
        </w:rPr>
      </w:pPr>
      <w:r w:rsidRPr="00207EB0">
        <w:rPr>
          <w:b/>
          <w:bCs/>
          <w:color w:val="943734"/>
          <w:sz w:val="36"/>
          <w:szCs w:val="36"/>
          <w:shd w:val="clear" w:color="auto" w:fill="FFFFFF"/>
        </w:rPr>
        <w:t>Конспект</w:t>
      </w:r>
      <w:r w:rsidR="0045117E">
        <w:rPr>
          <w:b/>
          <w:bCs/>
          <w:color w:val="943734"/>
          <w:sz w:val="36"/>
          <w:szCs w:val="36"/>
          <w:shd w:val="clear" w:color="auto" w:fill="FFFFFF"/>
        </w:rPr>
        <w:t xml:space="preserve"> занятия в старшей группе компенсирующей направленности.</w:t>
      </w:r>
      <w:r w:rsidRPr="00207EB0">
        <w:rPr>
          <w:b/>
          <w:bCs/>
          <w:color w:val="943734"/>
          <w:sz w:val="36"/>
          <w:szCs w:val="36"/>
          <w:shd w:val="clear" w:color="auto" w:fill="FFFFFF"/>
        </w:rPr>
        <w:t xml:space="preserve"> </w:t>
      </w:r>
      <w:r>
        <w:rPr>
          <w:b/>
          <w:bCs/>
          <w:color w:val="943734"/>
          <w:sz w:val="36"/>
          <w:szCs w:val="36"/>
          <w:shd w:val="clear" w:color="auto" w:fill="FFFFFF"/>
        </w:rPr>
        <w:t>«</w:t>
      </w:r>
      <w:r w:rsidRPr="00207EB0">
        <w:rPr>
          <w:b/>
          <w:bCs/>
          <w:color w:val="943734"/>
          <w:sz w:val="36"/>
          <w:szCs w:val="36"/>
          <w:shd w:val="clear" w:color="auto" w:fill="FFFFFF"/>
        </w:rPr>
        <w:t>Чтени</w:t>
      </w:r>
      <w:proofErr w:type="gramStart"/>
      <w:r w:rsidRPr="00207EB0">
        <w:rPr>
          <w:b/>
          <w:bCs/>
          <w:color w:val="943734"/>
          <w:sz w:val="36"/>
          <w:szCs w:val="36"/>
          <w:shd w:val="clear" w:color="auto" w:fill="FFFFFF"/>
        </w:rPr>
        <w:t>е-</w:t>
      </w:r>
      <w:proofErr w:type="gramEnd"/>
      <w:r w:rsidRPr="00207EB0">
        <w:rPr>
          <w:b/>
          <w:bCs/>
          <w:color w:val="943734"/>
          <w:sz w:val="36"/>
          <w:szCs w:val="36"/>
          <w:shd w:val="clear" w:color="auto" w:fill="FFFFFF"/>
        </w:rPr>
        <w:t xml:space="preserve"> дело семейное</w:t>
      </w:r>
      <w:r>
        <w:rPr>
          <w:b/>
          <w:bCs/>
          <w:color w:val="943734"/>
          <w:sz w:val="36"/>
          <w:szCs w:val="36"/>
          <w:shd w:val="clear" w:color="auto" w:fill="FFFFFF"/>
        </w:rPr>
        <w:t>»</w:t>
      </w:r>
      <w:r w:rsidRPr="00207EB0">
        <w:rPr>
          <w:b/>
          <w:bCs/>
          <w:color w:val="943734"/>
          <w:sz w:val="36"/>
          <w:szCs w:val="36"/>
          <w:shd w:val="clear" w:color="auto" w:fill="FFFFFF"/>
        </w:rPr>
        <w:t>.</w:t>
      </w:r>
    </w:p>
    <w:p w:rsidR="00207EB0" w:rsidRPr="007B0A35" w:rsidRDefault="00207EB0">
      <w:pPr>
        <w:jc w:val="center"/>
        <w:rPr>
          <w:rFonts w:ascii="Verdana" w:hAnsi="Verdana"/>
          <w:color w:val="548DD4" w:themeColor="text2" w:themeTint="99"/>
          <w:shd w:val="clear" w:color="auto" w:fill="FFFFFF"/>
        </w:rPr>
      </w:pPr>
      <w:r w:rsidRPr="007B0A35">
        <w:rPr>
          <w:rFonts w:ascii="Verdana" w:hAnsi="Verdana"/>
          <w:color w:val="548DD4" w:themeColor="text2" w:themeTint="99"/>
          <w:shd w:val="clear" w:color="auto" w:fill="FFFFFF"/>
        </w:rPr>
        <w:t xml:space="preserve">Традиции семейного чтения уходят   своими корнями в далекое прошлое – об этом свидетельствуют бесчисленные колыбельные, прибаутки, </w:t>
      </w:r>
      <w:proofErr w:type="spellStart"/>
      <w:r w:rsidRPr="007B0A35">
        <w:rPr>
          <w:rFonts w:ascii="Verdana" w:hAnsi="Verdana"/>
          <w:color w:val="548DD4" w:themeColor="text2" w:themeTint="99"/>
          <w:shd w:val="clear" w:color="auto" w:fill="FFFFFF"/>
        </w:rPr>
        <w:t>потешки</w:t>
      </w:r>
      <w:proofErr w:type="spellEnd"/>
      <w:r w:rsidRPr="007B0A35">
        <w:rPr>
          <w:rFonts w:ascii="Verdana" w:hAnsi="Verdana"/>
          <w:color w:val="548DD4" w:themeColor="text2" w:themeTint="99"/>
          <w:shd w:val="clear" w:color="auto" w:fill="FFFFFF"/>
        </w:rPr>
        <w:t>, скороговорки, сказки, загадки и былины…</w:t>
      </w:r>
    </w:p>
    <w:p w:rsidR="00207EB0" w:rsidRDefault="00207EB0" w:rsidP="00207EB0">
      <w:pPr>
        <w:pStyle w:val="c0"/>
        <w:shd w:val="clear" w:color="auto" w:fill="FFFFFF"/>
        <w:tabs>
          <w:tab w:val="left" w:pos="-426"/>
        </w:tabs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  Во все времена семейное чтение было основой воспитания человека с высоким уровнем культуры. В России есть уникальный опыт в дворянских семьях 19 века, когда семейное чтение было неотъемлемой частью образа жизни. Привитию любви к чтению и к книге уделялось первостепенное внимание, поскольку в 19 веке не существовало другой возможности социализировать детей в связи с отсутствием телевидения, компьютеров и других современных способов коммуникации и информации. Такие вечера проходили бурно, оживленно, каждый, кто хотел, мог критиковать, мог начать читать сам, роли могли меняться, никто не оставался в стороне, активное участие принимали все члены семьи</w:t>
      </w:r>
      <w:r>
        <w:rPr>
          <w:rStyle w:val="c11"/>
          <w:color w:val="222222"/>
          <w:sz w:val="28"/>
          <w:szCs w:val="28"/>
        </w:rPr>
        <w:t> </w:t>
      </w:r>
    </w:p>
    <w:p w:rsidR="00207EB0" w:rsidRDefault="00207EB0" w:rsidP="00207EB0">
      <w:pPr>
        <w:pStyle w:val="c0"/>
        <w:shd w:val="clear" w:color="auto" w:fill="FFFFFF"/>
        <w:tabs>
          <w:tab w:val="left" w:pos="-426"/>
        </w:tabs>
        <w:spacing w:before="0" w:beforeAutospacing="0" w:after="0" w:afterAutospacing="0"/>
        <w:ind w:left="-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 К сожалению, сейчас во многом прочтение книг заменили мультфильмы. Но они не заменяют книгу. Почему? В мультфильме образ героя и сюжета однозначно задан, а при прочтении книги существует возможность привнесения собственной индивидуальности.</w:t>
      </w:r>
    </w:p>
    <w:p w:rsidR="00207EB0" w:rsidRDefault="00207EB0" w:rsidP="00207EB0">
      <w:pPr>
        <w:pStyle w:val="c0"/>
        <w:shd w:val="clear" w:color="auto" w:fill="FFFFFF"/>
        <w:tabs>
          <w:tab w:val="left" w:pos="-426"/>
        </w:tabs>
        <w:spacing w:before="0" w:beforeAutospacing="0" w:after="0" w:afterAutospacing="0"/>
        <w:ind w:left="-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     Но главным в совместном чтении является то, что эта важная форма общения ребенка и родителя, которая теряется, когда ребенок оставляют одного для просмотра мультфильма. Это способ, позволяющий протянуть ниточку от одного поколения к другому, поддержать общение в семье, стремительно сокращающееся в силу огромной занятости родителей.</w:t>
      </w:r>
    </w:p>
    <w:p w:rsidR="00207EB0" w:rsidRDefault="00207EB0" w:rsidP="00207EB0">
      <w:pPr>
        <w:pStyle w:val="c0"/>
        <w:shd w:val="clear" w:color="auto" w:fill="FFFFFF"/>
        <w:tabs>
          <w:tab w:val="left" w:pos="-426"/>
        </w:tabs>
        <w:spacing w:before="0" w:beforeAutospacing="0" w:after="0" w:afterAutospacing="0"/>
        <w:ind w:left="-56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     Чтобы ребенок рос психически здоровым, ему необходимо полноценное общение с родителями, личностное общение, когда внимание уделяется ему полностью и он его не делит ни с приготовление ужина, ни с разговором по телефону или просмотром программы новостей. И совместное чтение дает такую возможность. И это особое общение. </w:t>
      </w:r>
      <w:proofErr w:type="gramStart"/>
      <w:r>
        <w:rPr>
          <w:rStyle w:val="c6"/>
          <w:color w:val="000000"/>
          <w:sz w:val="28"/>
          <w:szCs w:val="28"/>
        </w:rPr>
        <w:t>Оно отличается от обычного тем, что с одной стороны родителю легче донести до ребенка свои ценности и взгляды, которые тот не всегда готов услышать в повседневной жизни.</w:t>
      </w:r>
      <w:proofErr w:type="gramEnd"/>
      <w:r>
        <w:rPr>
          <w:rStyle w:val="c6"/>
          <w:color w:val="000000"/>
          <w:sz w:val="28"/>
          <w:szCs w:val="28"/>
        </w:rPr>
        <w:t xml:space="preserve"> С другой стороны это общение на темы, важные для самого ребенка.</w:t>
      </w:r>
    </w:p>
    <w:p w:rsidR="00207EB0" w:rsidRPr="007B0A35" w:rsidRDefault="00207EB0" w:rsidP="00207EB0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color w:val="548DD4" w:themeColor="text2" w:themeTint="99"/>
          <w:sz w:val="22"/>
          <w:szCs w:val="22"/>
        </w:rPr>
      </w:pPr>
      <w:r w:rsidRPr="007B0A35">
        <w:rPr>
          <w:rStyle w:val="c15"/>
          <w:rFonts w:ascii="Arial Narrow" w:hAnsi="Arial Narrow"/>
          <w:bCs/>
          <w:color w:val="548DD4" w:themeColor="text2" w:themeTint="99"/>
          <w:sz w:val="28"/>
          <w:szCs w:val="28"/>
        </w:rPr>
        <w:t>Как привить детям интерес к чтению</w:t>
      </w:r>
    </w:p>
    <w:p w:rsidR="00207EB0" w:rsidRDefault="00207EB0" w:rsidP="00207EB0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Любовь к книге, к самому процессу чтения воспитывается в раннем детстве, особенно в тех семьях, где есть пример читающих родителей, т.к. только в читающей семье закладываются основы нравственного и духовного здоровья.</w:t>
      </w:r>
    </w:p>
    <w:p w:rsidR="00207EB0" w:rsidRDefault="00207EB0" w:rsidP="00207EB0">
      <w:pPr>
        <w:pStyle w:val="c3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Важным моментом в воспитании любви к книге является чтение вслух, когда вся семья собирается вместе. Слушая чтение взрослого, рассматривая вместе с ним книжные иллюстрации, ребенок активно думает, переживает за героев, предвосхищает события, фантазирует. Совместное чтение сближает взрослых и детей, воспитывает в ребенке доброе, любящее сердце. Желательно, чтобы среди участников такого чтения были люди старшего поколения. Такое чтение не только обогащает информацией, расширяет кругозор и развивает образное мышление, но и устанавливает связь между поколениями в семье.</w:t>
      </w:r>
    </w:p>
    <w:p w:rsidR="00207EB0" w:rsidRDefault="007B0A35" w:rsidP="00207EB0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-659130</wp:posOffset>
            </wp:positionV>
            <wp:extent cx="2518410" cy="2552700"/>
            <wp:effectExtent l="19050" t="0" r="0" b="0"/>
            <wp:wrapTight wrapText="bothSides">
              <wp:wrapPolygon edited="0">
                <wp:start x="-163" y="0"/>
                <wp:lineTo x="-163" y="21439"/>
                <wp:lineTo x="21567" y="21439"/>
                <wp:lineTo x="21567" y="0"/>
                <wp:lineTo x="-163" y="0"/>
              </wp:wrapPolygon>
            </wp:wrapTight>
            <wp:docPr id="7" name="Рисунок 7" descr="C:\Users\Admin\AppData\Local\Microsoft\Windows\INetCache\Content.Word\IMG_20230329_1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30329_100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-552450</wp:posOffset>
            </wp:positionV>
            <wp:extent cx="2730500" cy="2049780"/>
            <wp:effectExtent l="19050" t="0" r="0" b="0"/>
            <wp:wrapTight wrapText="bothSides">
              <wp:wrapPolygon edited="0">
                <wp:start x="-151" y="0"/>
                <wp:lineTo x="-151" y="21480"/>
                <wp:lineTo x="21550" y="21480"/>
                <wp:lineTo x="21550" y="0"/>
                <wp:lineTo x="-151" y="0"/>
              </wp:wrapPolygon>
            </wp:wrapTight>
            <wp:docPr id="1" name="Рисунок 1" descr="C:\Users\Admin\AppData\Local\Microsoft\Windows\INetCache\Content.Word\IMG_20230329_095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30329_095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EB0">
        <w:rPr>
          <w:rStyle w:val="c6"/>
          <w:color w:val="000000"/>
          <w:sz w:val="28"/>
          <w:szCs w:val="28"/>
        </w:rPr>
        <w:t>Следующим способом воспитания у ребенка любви к чтению можно назвать чтение перед сном. Это весьма действенный прием для детей младшего возраста.</w:t>
      </w:r>
      <w:r w:rsidRPr="007B0A35">
        <w:t xml:space="preserve"> </w:t>
      </w:r>
    </w:p>
    <w:p w:rsidR="007B0A35" w:rsidRDefault="007B0A35" w:rsidP="00207EB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548DD4" w:themeColor="text2" w:themeTint="99"/>
          <w:sz w:val="28"/>
          <w:lang w:eastAsia="ru-RU"/>
        </w:rPr>
      </w:pPr>
    </w:p>
    <w:p w:rsidR="007B0A35" w:rsidRDefault="007B0A35" w:rsidP="00207EB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color w:val="548DD4" w:themeColor="text2" w:themeTint="99"/>
          <w:sz w:val="28"/>
          <w:lang w:eastAsia="ru-RU"/>
        </w:rPr>
      </w:pPr>
    </w:p>
    <w:p w:rsidR="00207EB0" w:rsidRPr="007B0A35" w:rsidRDefault="007B0A35" w:rsidP="007B0A3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Cs/>
          <w:color w:val="548DD4" w:themeColor="text2" w:themeTint="99"/>
          <w:sz w:val="28"/>
          <w:lang w:eastAsia="ru-RU"/>
        </w:rPr>
      </w:pPr>
      <w:r>
        <w:rPr>
          <w:rFonts w:ascii="Arial Narrow" w:eastAsia="Times New Roman" w:hAnsi="Arial Narrow" w:cs="Times New Roman"/>
          <w:bCs/>
          <w:noProof/>
          <w:color w:val="548DD4" w:themeColor="text2" w:themeTint="99"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113030</wp:posOffset>
            </wp:positionV>
            <wp:extent cx="2731770" cy="1889760"/>
            <wp:effectExtent l="19050" t="0" r="0" b="0"/>
            <wp:wrapTight wrapText="bothSides">
              <wp:wrapPolygon edited="0">
                <wp:start x="-151" y="0"/>
                <wp:lineTo x="-151" y="21339"/>
                <wp:lineTo x="21540" y="21339"/>
                <wp:lineTo x="21540" y="0"/>
                <wp:lineTo x="-151" y="0"/>
              </wp:wrapPolygon>
            </wp:wrapTight>
            <wp:docPr id="4" name="Рисунок 4" descr="C:\Users\Admin\AppData\Local\Microsoft\Windows\INetCache\Content.Word\IMG_20230329_0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30329_095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EB0" w:rsidRPr="007B0A35">
        <w:rPr>
          <w:rFonts w:ascii="Arial Narrow" w:eastAsia="Times New Roman" w:hAnsi="Arial Narrow" w:cs="Times New Roman"/>
          <w:bCs/>
          <w:color w:val="548DD4" w:themeColor="text2" w:themeTint="99"/>
          <w:sz w:val="28"/>
          <w:lang w:eastAsia="ru-RU"/>
        </w:rPr>
        <w:t xml:space="preserve">Почему важно обсуждать </w:t>
      </w:r>
      <w:proofErr w:type="gramStart"/>
      <w:r w:rsidR="00207EB0" w:rsidRPr="007B0A35">
        <w:rPr>
          <w:rFonts w:ascii="Arial Narrow" w:eastAsia="Times New Roman" w:hAnsi="Arial Narrow" w:cs="Times New Roman"/>
          <w:bCs/>
          <w:color w:val="548DD4" w:themeColor="text2" w:themeTint="99"/>
          <w:sz w:val="28"/>
          <w:lang w:eastAsia="ru-RU"/>
        </w:rPr>
        <w:t>прочитанное</w:t>
      </w:r>
      <w:proofErr w:type="gramEnd"/>
      <w:r w:rsidR="00207EB0" w:rsidRPr="007B0A35">
        <w:rPr>
          <w:rFonts w:ascii="Arial Narrow" w:eastAsia="Times New Roman" w:hAnsi="Arial Narrow" w:cs="Times New Roman"/>
          <w:bCs/>
          <w:color w:val="548DD4" w:themeColor="text2" w:themeTint="99"/>
          <w:sz w:val="28"/>
          <w:lang w:eastAsia="ru-RU"/>
        </w:rPr>
        <w:t xml:space="preserve"> с ребенком</w:t>
      </w:r>
      <w:r>
        <w:rPr>
          <w:rFonts w:ascii="Arial Narrow" w:eastAsia="Times New Roman" w:hAnsi="Arial Narrow" w:cs="Times New Roman"/>
          <w:bCs/>
          <w:color w:val="548DD4" w:themeColor="text2" w:themeTint="99"/>
          <w:sz w:val="28"/>
          <w:lang w:eastAsia="ru-RU"/>
        </w:rPr>
        <w:t>.</w:t>
      </w:r>
    </w:p>
    <w:p w:rsidR="00207EB0" w:rsidRPr="00207EB0" w:rsidRDefault="007B0A35" w:rsidP="00207EB0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2023110</wp:posOffset>
            </wp:positionV>
            <wp:extent cx="2404110" cy="2232660"/>
            <wp:effectExtent l="19050" t="0" r="0" b="0"/>
            <wp:wrapTight wrapText="bothSides">
              <wp:wrapPolygon edited="0">
                <wp:start x="-171" y="0"/>
                <wp:lineTo x="-171" y="21379"/>
                <wp:lineTo x="21566" y="21379"/>
                <wp:lineTo x="21566" y="0"/>
                <wp:lineTo x="-171" y="0"/>
              </wp:wrapPolygon>
            </wp:wrapTight>
            <wp:docPr id="10" name="Рисунок 10" descr="C:\Users\Admin\AppData\Local\Microsoft\Windows\INetCache\Content.Word\IMG_20230329_10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IMG_20230329_100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EB0"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    После прочтения книги или ее главы обязательно </w:t>
      </w:r>
      <w:hyperlink r:id="rId9" w:history="1">
        <w:r w:rsidR="00207EB0" w:rsidRPr="00207EB0">
          <w:rPr>
            <w:rFonts w:ascii="Times New Roman" w:eastAsia="Times New Roman" w:hAnsi="Times New Roman" w:cs="Times New Roman"/>
            <w:sz w:val="28"/>
            <w:lang w:eastAsia="ru-RU"/>
          </w:rPr>
          <w:t xml:space="preserve">обсудите </w:t>
        </w:r>
        <w:proofErr w:type="gramStart"/>
        <w:r w:rsidR="00207EB0" w:rsidRPr="00207EB0">
          <w:rPr>
            <w:rFonts w:ascii="Times New Roman" w:eastAsia="Times New Roman" w:hAnsi="Times New Roman" w:cs="Times New Roman"/>
            <w:sz w:val="28"/>
            <w:lang w:eastAsia="ru-RU"/>
          </w:rPr>
          <w:t>прочитанное</w:t>
        </w:r>
        <w:proofErr w:type="gramEnd"/>
      </w:hyperlink>
      <w:r w:rsidR="00207EB0" w:rsidRPr="00207EB0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07EB0"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с ребенком. Поинтересуйтесь его мнением по поводу героев, их внешности, поведения и поступков. Необходимо побудить его к рассуждениям и собственной оценке описанной ситуации. Вовсе не обязательно, что ваши мнения будут совпадать, но именно это и ценно в семейном чтении! Споры, дискуссии, обмен мнениями по поводу </w:t>
      </w:r>
      <w:proofErr w:type="gramStart"/>
      <w:r w:rsidR="00207EB0"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прочитанного</w:t>
      </w:r>
      <w:proofErr w:type="gramEnd"/>
      <w:r w:rsidR="00207EB0"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– все очень важно по нескольким причинам:</w:t>
      </w:r>
    </w:p>
    <w:p w:rsidR="00207EB0" w:rsidRPr="00207EB0" w:rsidRDefault="00207EB0" w:rsidP="00207EB0">
      <w:pPr>
        <w:shd w:val="clear" w:color="auto" w:fill="FFFFFF"/>
        <w:spacing w:before="24" w:after="24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во-первых, сам факт обсуждения на равных сближает семью, делает отношения между родителями и детьми более тесными и доверительными;</w:t>
      </w:r>
      <w:r w:rsidR="007B0A35" w:rsidRPr="007B0A35">
        <w:t xml:space="preserve"> </w:t>
      </w:r>
    </w:p>
    <w:p w:rsidR="00207EB0" w:rsidRDefault="00207EB0" w:rsidP="00207EB0">
      <w:pPr>
        <w:shd w:val="clear" w:color="auto" w:fill="FFFFFF"/>
        <w:spacing w:before="24" w:after="24" w:line="240" w:lineRule="auto"/>
        <w:ind w:left="-567"/>
        <w:jc w:val="both"/>
        <w:rPr>
          <w:color w:val="000000"/>
          <w:shd w:val="clear" w:color="auto" w:fill="FFFFFF"/>
        </w:rPr>
      </w:pPr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во-вторых, чтение вслух отлично развивает ребенка интеллектуально, увеличивает его словарный запас, расширяет кругозор, вызывает огромную палитру чувств и </w:t>
      </w:r>
      <w:proofErr w:type="spellStart"/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эмоций;в-третьих</w:t>
      </w:r>
      <w:proofErr w:type="spellEnd"/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, в процессе обсуждения ребенок учится мыслить, аргументировать свои доводы, отстаивать собственную точку зрения и, что тоже немаловажно, учится соглашаться с доводами других людей и признавать их правоту – все эти качества, воспитанные в семье, очень пригодятся ребенку во взрослой </w:t>
      </w:r>
      <w:proofErr w:type="spellStart"/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жизни</w:t>
      </w:r>
      <w:proofErr w:type="gramStart"/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>.И</w:t>
      </w:r>
      <w:proofErr w:type="spellEnd"/>
      <w:proofErr w:type="gramEnd"/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, пожалуй, главный аргумент в пользу домашнего чтения: книга, обращенная непосредственно к читателю, несет в себе огромный воспитательный посыл. Как известно, воздействие эмоций на подсознание гораздо эффективнее, чем обращение к разуму. Можно, например, сто раз сказать малышу: «Нельзя дергать кошку за хвост», но так и не достучаться до него. А можно вместе с ним прочитать добрую книгу о животных – и ребенок, рассуждая о </w:t>
      </w:r>
      <w:proofErr w:type="gramStart"/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прочитанном</w:t>
      </w:r>
      <w:proofErr w:type="gramEnd"/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, сам сделает вывод: «Наших братьев меньших обижать нельзя!» Здесь важно, чтобы это стало его собственным убеждением, потому что пришло к нему через эмоции, вызванные книгой, а не было навязано извне или усвоено под страхом наказания. Затем эти убеждения формируют характер и мировоззрение ребенка, учат отличать добро от зла и помогают ему вырасти полноценной, гармонично развитой личностью, имеющей собственную точку </w:t>
      </w:r>
      <w:r w:rsidR="0045117E">
        <w:rPr>
          <w:rFonts w:ascii="Times New Roman" w:eastAsia="Times New Roman" w:hAnsi="Times New Roman" w:cs="Times New Roman"/>
          <w:noProof/>
          <w:color w:val="1A1A1A"/>
          <w:sz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-704850</wp:posOffset>
            </wp:positionV>
            <wp:extent cx="2385060" cy="3131820"/>
            <wp:effectExtent l="19050" t="0" r="0" b="0"/>
            <wp:wrapTight wrapText="bothSides">
              <wp:wrapPolygon edited="0">
                <wp:start x="-173" y="0"/>
                <wp:lineTo x="-173" y="21416"/>
                <wp:lineTo x="21565" y="21416"/>
                <wp:lineTo x="21565" y="0"/>
                <wp:lineTo x="-173" y="0"/>
              </wp:wrapPolygon>
            </wp:wrapTight>
            <wp:docPr id="13" name="Рисунок 13" descr="C:\Users\Admin\AppData\Local\Microsoft\Windows\INetCache\Content.Word\IMG_20230329_10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IMG_20230329_1016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17E">
        <w:rPr>
          <w:rFonts w:ascii="Times New Roman" w:eastAsia="Times New Roman" w:hAnsi="Times New Roman" w:cs="Times New Roman"/>
          <w:noProof/>
          <w:color w:val="1A1A1A"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-704850</wp:posOffset>
            </wp:positionV>
            <wp:extent cx="2647950" cy="3177540"/>
            <wp:effectExtent l="19050" t="0" r="0" b="0"/>
            <wp:wrapTight wrapText="bothSides">
              <wp:wrapPolygon edited="0">
                <wp:start x="-155" y="0"/>
                <wp:lineTo x="-155" y="21496"/>
                <wp:lineTo x="21600" y="21496"/>
                <wp:lineTo x="21600" y="0"/>
                <wp:lineTo x="-155" y="0"/>
              </wp:wrapPolygon>
            </wp:wrapTight>
            <wp:docPr id="16" name="Рисунок 16" descr="C:\Users\Admin\AppData\Local\Microsoft\Windows\INetCache\Content.Word\IMG_20230329_10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IMG_20230329_1016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7EB0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зрения и умеющей ее отстаивать. Как видите, аргументов более чем достаточно для того, чтобы в каждой семье, где есть дети, возродить старую добрую традицию домашнего чтения.</w:t>
      </w:r>
      <w:r w:rsidRPr="00207EB0">
        <w:rPr>
          <w:color w:val="000000"/>
          <w:shd w:val="clear" w:color="auto" w:fill="FFFFFF"/>
        </w:rPr>
        <w:t xml:space="preserve"> </w:t>
      </w:r>
    </w:p>
    <w:p w:rsidR="00207EB0" w:rsidRPr="007B0A35" w:rsidRDefault="00207EB0" w:rsidP="00207EB0">
      <w:pPr>
        <w:shd w:val="clear" w:color="auto" w:fill="FFFFFF"/>
        <w:spacing w:before="24" w:after="24" w:line="240" w:lineRule="auto"/>
        <w:ind w:left="-567"/>
        <w:jc w:val="both"/>
        <w:rPr>
          <w:rFonts w:ascii="Arial Narrow" w:hAnsi="Arial Narrow"/>
          <w:color w:val="548DD4" w:themeColor="text2" w:themeTint="99"/>
          <w:sz w:val="28"/>
          <w:szCs w:val="28"/>
          <w:shd w:val="clear" w:color="auto" w:fill="FFFFFF"/>
        </w:rPr>
      </w:pPr>
      <w:r w:rsidRPr="007B0A35">
        <w:rPr>
          <w:rFonts w:ascii="Arial Narrow" w:hAnsi="Arial Narrow"/>
          <w:color w:val="548DD4" w:themeColor="text2" w:themeTint="99"/>
          <w:sz w:val="28"/>
          <w:szCs w:val="28"/>
          <w:shd w:val="clear" w:color="auto" w:fill="FFFFFF"/>
        </w:rPr>
        <w:t>Ваш ребенок развивает технику чтения, любовь и интерес к книге. И все это совсем незаметно для него и ненавязчиво, просто читая книги вместе с родителями.</w:t>
      </w:r>
    </w:p>
    <w:p w:rsidR="00207EB0" w:rsidRPr="007B0A35" w:rsidRDefault="00207EB0" w:rsidP="00207EB0">
      <w:pPr>
        <w:shd w:val="clear" w:color="auto" w:fill="FFFFFF"/>
        <w:spacing w:before="24" w:after="24" w:line="240" w:lineRule="auto"/>
        <w:ind w:left="-567"/>
        <w:jc w:val="both"/>
        <w:rPr>
          <w:rFonts w:ascii="Arial Narrow" w:eastAsia="Times New Roman" w:hAnsi="Arial Narrow" w:cs="Calibri"/>
          <w:color w:val="548DD4" w:themeColor="text2" w:themeTint="99"/>
          <w:sz w:val="28"/>
          <w:szCs w:val="28"/>
          <w:lang w:eastAsia="ru-RU"/>
        </w:rPr>
      </w:pPr>
      <w:r w:rsidRPr="007B0A35">
        <w:rPr>
          <w:rFonts w:ascii="Arial Narrow" w:hAnsi="Arial Narrow"/>
          <w:color w:val="548DD4" w:themeColor="text2" w:themeTint="99"/>
          <w:sz w:val="28"/>
          <w:szCs w:val="28"/>
          <w:shd w:val="clear" w:color="auto" w:fill="FFFFFF"/>
        </w:rPr>
        <w:t>Мамы, папы, бабушки и дедушки! Помните, что лучшим советчиком в воспитании детей является книга. Власть ее огромна. Книга — это знания, хорошие мысли, помощь в труде и учебе, отдых. Мало иметь хорошую книгу, надо научить детей пользоваться ею. Помните, что пользу приносит только разумное, хорошо организованное чтение.</w:t>
      </w:r>
    </w:p>
    <w:p w:rsidR="0045117E" w:rsidRDefault="0045117E" w:rsidP="0045117E">
      <w:pPr>
        <w:tabs>
          <w:tab w:val="left" w:pos="-426"/>
        </w:tabs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45117E" w:rsidRDefault="0045117E" w:rsidP="0045117E">
      <w:pPr>
        <w:tabs>
          <w:tab w:val="left" w:pos="-426"/>
        </w:tabs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207EB0" w:rsidRPr="0045117E" w:rsidRDefault="0045117E" w:rsidP="0045117E">
      <w:pPr>
        <w:tabs>
          <w:tab w:val="left" w:pos="-426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</w:t>
      </w:r>
      <w:r w:rsidRPr="0045117E">
        <w:rPr>
          <w:rFonts w:ascii="Times New Roman" w:hAnsi="Times New Roman" w:cs="Times New Roman"/>
          <w:sz w:val="28"/>
          <w:szCs w:val="28"/>
        </w:rPr>
        <w:t>оспитатель Беловол Г.А.</w:t>
      </w:r>
    </w:p>
    <w:sectPr w:rsidR="00207EB0" w:rsidRPr="0045117E" w:rsidSect="0015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6F9"/>
    <w:multiLevelType w:val="multilevel"/>
    <w:tmpl w:val="799E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B0"/>
    <w:rsid w:val="00154565"/>
    <w:rsid w:val="00154C8F"/>
    <w:rsid w:val="00207EB0"/>
    <w:rsid w:val="0045117E"/>
    <w:rsid w:val="007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07EB0"/>
  </w:style>
  <w:style w:type="character" w:customStyle="1" w:styleId="c11">
    <w:name w:val="c11"/>
    <w:basedOn w:val="a0"/>
    <w:rsid w:val="00207EB0"/>
  </w:style>
  <w:style w:type="paragraph" w:customStyle="1" w:styleId="c22">
    <w:name w:val="c22"/>
    <w:basedOn w:val="a"/>
    <w:rsid w:val="002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07EB0"/>
  </w:style>
  <w:style w:type="paragraph" w:customStyle="1" w:styleId="c3">
    <w:name w:val="c3"/>
    <w:basedOn w:val="a"/>
    <w:rsid w:val="002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07EB0"/>
  </w:style>
  <w:style w:type="character" w:styleId="a3">
    <w:name w:val="Hyperlink"/>
    <w:basedOn w:val="a0"/>
    <w:uiPriority w:val="99"/>
    <w:semiHidden/>
    <w:unhideWhenUsed/>
    <w:rsid w:val="00207E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ya-roditel.ru/parents/base/experts/ckazkoterapiya-vospitanie-detey-skazkoy/&amp;sa=D&amp;ust=1608015032831000&amp;usg=AOvVaw2jPaLvjTF-Ak9Rk1n_E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2023-03-28T15:08:00Z</cp:lastPrinted>
  <dcterms:created xsi:type="dcterms:W3CDTF">2023-03-28T15:02:00Z</dcterms:created>
  <dcterms:modified xsi:type="dcterms:W3CDTF">2023-03-29T16:21:00Z</dcterms:modified>
</cp:coreProperties>
</file>