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8A0591" w:rsidRDefault="00063E00">
      <w:pPr>
        <w:pStyle w:val="a7"/>
      </w:pPr>
      <w:r>
        <w:pict>
          <v:shapetype id="_x0000_t202" coordsize="21600,21600" o:spt="202" path="m,l,21600r21600,l21600,xe">
            <v:stroke joinstyle="miter"/>
            <v:path gradientshapeok="t" o:connecttype="rect"/>
          </v:shapetype>
          <v:shape id="_x0000_s1039" type="#_x0000_t202" style="position:absolute;left:0;text-align:left;margin-left:31.5pt;margin-top:184.5pt;width:526.5pt;height:78.45pt;z-index:251635712;mso-wrap-edited:f;mso-position-horizontal-relative:page;mso-position-vertical-relative:page" wrapcoords="0 0 21600 0 21600 21600 0 21600 0 0" filled="f" stroked="f">
            <v:textbox style="mso-next-textbox:#_x0000_s1039" inset="0,0,0,0">
              <w:txbxContent>
                <w:p w:rsidR="008A0591" w:rsidRPr="0093476B" w:rsidRDefault="0093476B" w:rsidP="0093476B">
                  <w:pPr>
                    <w:pStyle w:val="1"/>
                    <w:ind w:firstLine="720"/>
                    <w:jc w:val="both"/>
                  </w:pPr>
                  <w:r w:rsidRPr="00CC2B2A">
                    <w:t>Чем активнее ребенок воспринимает окружающий мир, тем быстрее и успешнее он развивается. Считается, что период интенсивного сенсорного развития - именно с трех до шести лет.</w:t>
                  </w:r>
                </w:p>
              </w:txbxContent>
            </v:textbox>
            <w10:wrap anchorx="page" anchory="page"/>
          </v:shape>
        </w:pict>
      </w:r>
      <w:r>
        <w:pict>
          <v:shape id="_x0000_s1038" type="#_x0000_t202" style="position:absolute;left:0;text-align:left;margin-left:31.5pt;margin-top:243pt;width:526.5pt;height:599.85pt;z-index:251634688;mso-wrap-edited:f;mso-position-horizontal-relative:page;mso-position-vertical-relative:page" wrapcoords="0 0 21600 0 21600 21600 0 21600 0 0" filled="f" stroked="f">
            <v:textbox style="mso-next-textbox:#_x0000_s1038" inset="0,0,,0">
              <w:txbxContent>
                <w:p w:rsidR="0093476B" w:rsidRPr="0093476B" w:rsidRDefault="0093476B" w:rsidP="0093476B">
                  <w:pPr>
                    <w:spacing w:line="276" w:lineRule="auto"/>
                    <w:jc w:val="both"/>
                    <w:rPr>
                      <w:rFonts w:ascii="Arial" w:hAnsi="Arial" w:cs="Arial"/>
                      <w:sz w:val="28"/>
                      <w:szCs w:val="28"/>
                    </w:rPr>
                  </w:pPr>
                  <w:r w:rsidRPr="00CC2B2A">
                    <w:rPr>
                      <w:rFonts w:ascii="Tahoma" w:hAnsi="Tahoma" w:cs="Tahoma"/>
                      <w:sz w:val="18"/>
                      <w:szCs w:val="18"/>
                    </w:rPr>
                    <w:br/>
                  </w:r>
                  <w:r w:rsidRPr="00CC2B2A">
                    <w:rPr>
                      <w:rFonts w:ascii="Tahoma" w:hAnsi="Tahoma" w:cs="Tahoma"/>
                      <w:sz w:val="18"/>
                      <w:szCs w:val="18"/>
                    </w:rPr>
                    <w:br/>
                  </w:r>
                  <w:r w:rsidRPr="0093476B">
                    <w:rPr>
                      <w:rFonts w:ascii="Arial" w:hAnsi="Arial" w:cs="Arial"/>
                      <w:sz w:val="28"/>
                      <w:szCs w:val="28"/>
                    </w:rPr>
                    <w:t xml:space="preserve">       </w:t>
                  </w:r>
                  <w:r w:rsidRPr="00CC2B2A">
                    <w:rPr>
                      <w:rFonts w:ascii="Arial" w:hAnsi="Arial" w:cs="Arial"/>
                      <w:sz w:val="28"/>
                      <w:szCs w:val="28"/>
                    </w:rPr>
                    <w:t xml:space="preserve">Сенсорное развитие - это развитие восприятия и формирование представлений о внешних свойствах предметов: их форме, цвете, величине, положении в пространстве. Сенсорному развитию свойственна развивающая направленность. С восприятия предметов и явлений окружающего мира начинается познание. Все другие формы познания - запоминание, мышление, воображение - строятся на основе образов восприятия. Поэтому нормальное умственное развитие детей невозможно без опоры на полноценное восприятие предметов. Уровень интеллекта ребенка в дошкольном возрасте, в свою очередь, взаимосвязан с уровнем сенсорного развития. Общаясь </w:t>
                  </w:r>
                  <w:proofErr w:type="gramStart"/>
                  <w:r w:rsidRPr="00CC2B2A">
                    <w:rPr>
                      <w:rFonts w:ascii="Arial" w:hAnsi="Arial" w:cs="Arial"/>
                      <w:sz w:val="28"/>
                      <w:szCs w:val="28"/>
                    </w:rPr>
                    <w:t>со</w:t>
                  </w:r>
                  <w:proofErr w:type="gramEnd"/>
                  <w:r w:rsidRPr="00CC2B2A">
                    <w:rPr>
                      <w:rFonts w:ascii="Arial" w:hAnsi="Arial" w:cs="Arial"/>
                      <w:sz w:val="28"/>
                      <w:szCs w:val="28"/>
                    </w:rPr>
                    <w:t xml:space="preserve"> взрослыми, малыш со временем начинает ориентироваться в различных внешних проявлениях, свойствах, в пространстве и времени. Играя с различными предметами, все более точно определять форму, цвет, вес и т.д. Слушая речь, выделять различное произношение звуков, темп. Сенсорное развитие имеет и самостоятельное значение, так как полноценное восприятие необходимо и для успешного обучения, и для многих видов деятельности. </w:t>
                  </w:r>
                  <w:r w:rsidRPr="00CC2B2A">
                    <w:rPr>
                      <w:rFonts w:ascii="Arial" w:hAnsi="Arial" w:cs="Arial"/>
                      <w:sz w:val="28"/>
                      <w:szCs w:val="28"/>
                    </w:rPr>
                    <w:br/>
                  </w:r>
                </w:p>
                <w:p w:rsidR="0093476B" w:rsidRPr="00CC2B2A" w:rsidRDefault="0093476B" w:rsidP="0093476B">
                  <w:pPr>
                    <w:pStyle w:val="1"/>
                    <w:ind w:firstLine="720"/>
                    <w:jc w:val="both"/>
                    <w:rPr>
                      <w:sz w:val="28"/>
                    </w:rPr>
                  </w:pPr>
                  <w:r w:rsidRPr="00CC2B2A">
                    <w:rPr>
                      <w:sz w:val="28"/>
                    </w:rPr>
                    <w:t xml:space="preserve">Сенсорное и интеллектуальное развитие психологи оценивают по следующим умениям: </w:t>
                  </w:r>
                </w:p>
                <w:p w:rsidR="0093476B" w:rsidRPr="00CC2B2A" w:rsidRDefault="0093476B" w:rsidP="0093476B">
                  <w:pPr>
                    <w:numPr>
                      <w:ilvl w:val="0"/>
                      <w:numId w:val="4"/>
                    </w:numPr>
                    <w:spacing w:before="100" w:beforeAutospacing="1" w:after="150" w:line="276" w:lineRule="auto"/>
                    <w:jc w:val="both"/>
                    <w:rPr>
                      <w:rFonts w:ascii="Arial" w:hAnsi="Arial" w:cs="Arial"/>
                      <w:sz w:val="28"/>
                      <w:szCs w:val="28"/>
                    </w:rPr>
                  </w:pPr>
                  <w:r w:rsidRPr="00CC2B2A">
                    <w:rPr>
                      <w:rFonts w:ascii="Arial" w:hAnsi="Arial" w:cs="Arial"/>
                      <w:sz w:val="28"/>
                      <w:szCs w:val="28"/>
                    </w:rPr>
                    <w:t xml:space="preserve">представление о форме предметов - умение ребенка выделять предметы определенной формы, группировать по форме, подбирать предметы, подходящие по форме друг другу. В </w:t>
                  </w:r>
                  <w:proofErr w:type="gramStart"/>
                  <w:r w:rsidRPr="00CC2B2A">
                    <w:rPr>
                      <w:rFonts w:ascii="Arial" w:hAnsi="Arial" w:cs="Arial"/>
                      <w:sz w:val="28"/>
                      <w:szCs w:val="28"/>
                    </w:rPr>
                    <w:t>более старшем</w:t>
                  </w:r>
                  <w:proofErr w:type="gramEnd"/>
                  <w:r w:rsidRPr="00CC2B2A">
                    <w:rPr>
                      <w:rFonts w:ascii="Arial" w:hAnsi="Arial" w:cs="Arial"/>
                      <w:sz w:val="28"/>
                      <w:szCs w:val="28"/>
                    </w:rPr>
                    <w:t xml:space="preserve"> возрасте оценивается и уровень знания ребенка о различных геометрических фигурах и объемных формах, </w:t>
                  </w:r>
                </w:p>
                <w:p w:rsidR="0093476B" w:rsidRPr="00CC2B2A" w:rsidRDefault="0093476B" w:rsidP="0093476B">
                  <w:pPr>
                    <w:numPr>
                      <w:ilvl w:val="0"/>
                      <w:numId w:val="4"/>
                    </w:numPr>
                    <w:spacing w:before="100" w:beforeAutospacing="1" w:after="150" w:line="276" w:lineRule="auto"/>
                    <w:jc w:val="both"/>
                    <w:rPr>
                      <w:rFonts w:ascii="Arial" w:hAnsi="Arial" w:cs="Arial"/>
                      <w:sz w:val="28"/>
                      <w:szCs w:val="28"/>
                    </w:rPr>
                  </w:pPr>
                  <w:proofErr w:type="gramStart"/>
                  <w:r w:rsidRPr="00CC2B2A">
                    <w:rPr>
                      <w:rFonts w:ascii="Arial" w:hAnsi="Arial" w:cs="Arial"/>
                      <w:sz w:val="28"/>
                      <w:szCs w:val="28"/>
                    </w:rPr>
                    <w:t xml:space="preserve">представление о величине предметов - умение ребенка соотносить предметы и их части по размеру, выстраивать размерные ряды (от меньшего к большему и наоборот), выделять разные измерения у предметов (длину, высоту, ширину и т.п.) и пользоваться этими знаниями во время действий с предметами, </w:t>
                  </w:r>
                  <w:proofErr w:type="gramEnd"/>
                </w:p>
              </w:txbxContent>
            </v:textbox>
            <w10:wrap anchorx="page" anchory="page"/>
          </v:shape>
        </w:pict>
      </w:r>
      <w:r>
        <w:pict>
          <v:shape id="_x0000_s1300" type="#_x0000_t202" style="position:absolute;left:0;text-align:left;margin-left:36pt;margin-top:81pt;width:540pt;height:90pt;z-index:251671552;mso-position-horizontal-relative:page;mso-position-vertical-relative:page" filled="f" fillcolor="#0078b4" stroked="f">
            <v:textbox style="mso-next-textbox:#_x0000_s1300" inset=",,,0">
              <w:txbxContent>
                <w:p w:rsidR="0093476B" w:rsidRPr="00CC2B2A" w:rsidRDefault="0093476B" w:rsidP="00BE6158">
                  <w:pPr>
                    <w:jc w:val="center"/>
                    <w:outlineLvl w:val="0"/>
                    <w:rPr>
                      <w:rFonts w:ascii="Tahoma" w:hAnsi="Tahoma" w:cs="Tahoma"/>
                      <w:color w:val="FFFFFF" w:themeColor="background1"/>
                      <w:kern w:val="36"/>
                      <w:sz w:val="56"/>
                      <w:szCs w:val="30"/>
                    </w:rPr>
                  </w:pPr>
                  <w:r w:rsidRPr="00CC2B2A">
                    <w:rPr>
                      <w:rFonts w:ascii="Tahoma" w:hAnsi="Tahoma" w:cs="Tahoma"/>
                      <w:color w:val="FFFFFF" w:themeColor="background1"/>
                      <w:kern w:val="36"/>
                      <w:sz w:val="56"/>
                      <w:szCs w:val="30"/>
                    </w:rPr>
                    <w:t>"Сенсорное и интеллектуальное развитие ребенка"</w:t>
                  </w:r>
                </w:p>
                <w:p w:rsidR="008A0591" w:rsidRPr="0093476B" w:rsidRDefault="008A0591" w:rsidP="0093476B">
                  <w:pPr>
                    <w:rPr>
                      <w:sz w:val="32"/>
                      <w:szCs w:val="56"/>
                    </w:rPr>
                  </w:pPr>
                </w:p>
              </w:txbxContent>
            </v:textbox>
            <w10:wrap anchorx="page" anchory="page"/>
          </v:shape>
        </w:pict>
      </w:r>
      <w:r>
        <w:pict>
          <v:shape id="_x0000_s1301" type="#_x0000_t202" style="position:absolute;left:0;text-align:left;margin-left:45pt;margin-top:45pt;width:261pt;height:17.65pt;z-index:251672576;mso-position-horizontal-relative:page;mso-position-vertical-relative:page" filled="f" stroked="f">
            <v:textbox style="mso-fit-shape-to-text:t">
              <w:txbxContent>
                <w:p w:rsidR="008A0591" w:rsidRPr="00BE6158" w:rsidRDefault="0093476B">
                  <w:pPr>
                    <w:pStyle w:val="VolumeandIssue"/>
                    <w:rPr>
                      <w:sz w:val="24"/>
                    </w:rPr>
                  </w:pPr>
                  <w:r w:rsidRPr="00623668">
                    <w:rPr>
                      <w:sz w:val="32"/>
                    </w:rPr>
                    <w:t>Консультация</w:t>
                  </w:r>
                  <w:r w:rsidRPr="00BE6158">
                    <w:rPr>
                      <w:sz w:val="24"/>
                    </w:rPr>
                    <w:t xml:space="preserve"> </w:t>
                  </w:r>
                </w:p>
              </w:txbxContent>
            </v:textbox>
            <w10:wrap type="square" anchorx="page" anchory="page"/>
          </v:shape>
        </w:pict>
      </w:r>
      <w:r>
        <w:pict>
          <v:line id="_x0000_s1286" style="position:absolute;left:0;text-align:left;z-index:251668480;mso-position-horizontal-relative:page;mso-position-vertical-relative:page" from="290.25pt,129pt" to="826.5pt,129pt" stroked="f">
            <w10:wrap anchorx="page" anchory="page"/>
          </v:line>
        </w:pict>
      </w:r>
      <w:r>
        <w:pict>
          <v:shape id="_x0000_s1358" type="#_x0000_t202" style="position:absolute;left:0;text-align:left;margin-left:0;margin-top:28.8pt;width:558pt;height:140.4pt;z-index:-251635712;mso-position-horizontal:center;mso-position-horizontal-relative:page;mso-position-vertical-relative:page" filled="f" stroked="f">
            <v:textbox style="mso-fit-shape-to-text:t" inset=",7.2pt,,7.2pt">
              <w:txbxContent>
                <w:p w:rsidR="008A0591" w:rsidRDefault="00613A6F">
                  <w:r>
                    <w:rPr>
                      <w:rFonts w:ascii="Times New Roman" w:hAnsi="Times New Roman" w:cs="Times New Roman"/>
                      <w:noProof/>
                      <w:sz w:val="20"/>
                      <w:szCs w:val="20"/>
                    </w:rPr>
                    <w:drawing>
                      <wp:inline distT="0" distB="0" distL="0" distR="0">
                        <wp:extent cx="6864985" cy="1597025"/>
                        <wp:effectExtent l="19050" t="0" r="0" b="0"/>
                        <wp:docPr id="3" name="Рисунок 3"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ient"/>
                                <pic:cNvPicPr>
                                  <a:picLocks noChangeAspect="1" noChangeArrowheads="1"/>
                                </pic:cNvPicPr>
                              </pic:nvPicPr>
                              <pic:blipFill>
                                <a:blip r:embed="rId7"/>
                                <a:srcRect/>
                                <a:stretch>
                                  <a:fillRect/>
                                </a:stretch>
                              </pic:blipFill>
                              <pic:spPr bwMode="auto">
                                <a:xfrm>
                                  <a:off x="0" y="0"/>
                                  <a:ext cx="6864985" cy="1597025"/>
                                </a:xfrm>
                                <a:prstGeom prst="rect">
                                  <a:avLst/>
                                </a:prstGeom>
                                <a:noFill/>
                                <a:ln w="9525">
                                  <a:noFill/>
                                  <a:miter lim="800000"/>
                                  <a:headEnd/>
                                  <a:tailEnd/>
                                </a:ln>
                              </pic:spPr>
                            </pic:pic>
                          </a:graphicData>
                        </a:graphic>
                      </wp:inline>
                    </w:drawing>
                  </w:r>
                </w:p>
              </w:txbxContent>
            </v:textbox>
            <w10:wrap anchorx="page" anchory="page"/>
          </v:shape>
        </w:pict>
      </w:r>
      <w:r>
        <w:pict>
          <v:shape id="_x0000_s1168" type="#_x0000_t202" style="position:absolute;left:0;text-align:left;margin-left:200pt;margin-top:248pt;width:7.2pt;height:7.2pt;z-index:251651072;visibility:hidden;mso-position-horizontal-relative:page;mso-position-vertical-relative:page" filled="f" stroked="f">
            <v:textbox style="mso-next-textbox:#_x0000_s1168" inset="0,0,0,0">
              <w:txbxContent>
                <w:p w:rsidR="008A0591" w:rsidRDefault="008A0591">
                  <w:pPr>
                    <w:pStyle w:val="a7"/>
                  </w:pPr>
                </w:p>
              </w:txbxContent>
            </v:textbox>
            <w10:wrap anchorx="page" anchory="page"/>
          </v:shape>
        </w:pict>
      </w:r>
      <w:r>
        <w:pict>
          <v:shape id="_x0000_s1172" type="#_x0000_t202" style="position:absolute;left:0;text-align:left;margin-left:199.2pt;margin-top:519.8pt;width:7.2pt;height:7.2pt;z-index:251653120;visibility:hidden;mso-position-horizontal-relative:page;mso-position-vertical-relative:page" filled="f" stroked="f">
            <v:textbox style="mso-next-textbox:#_x0000_s1172" inset="0,0,0,0">
              <w:txbxContent>
                <w:p w:rsidR="008A0591" w:rsidRDefault="008A0591">
                  <w:pPr>
                    <w:pStyle w:val="a7"/>
                  </w:pPr>
                </w:p>
              </w:txbxContent>
            </v:textbox>
            <w10:wrap anchorx="page" anchory="page"/>
          </v:shape>
        </w:pict>
      </w:r>
      <w:r w:rsidR="008A0591">
        <w:br w:type="page"/>
      </w:r>
      <w:r>
        <w:lastRenderedPageBreak/>
        <w:pict>
          <v:shape id="_x0000_s1044" type="#_x0000_t202" style="position:absolute;left:0;text-align:left;margin-left:35.25pt;margin-top:81.75pt;width:522.75pt;height:737.1pt;z-index:251637760;mso-position-horizontal-relative:page;mso-position-vertical-relative:page" filled="f" stroked="f">
            <v:textbox style="mso-next-textbox:#_x0000_s1044" inset="0,0,,0">
              <w:txbxContent>
                <w:p w:rsidR="0093476B" w:rsidRPr="0093476B" w:rsidRDefault="0093476B" w:rsidP="0093476B">
                  <w:pPr>
                    <w:numPr>
                      <w:ilvl w:val="0"/>
                      <w:numId w:val="4"/>
                    </w:numPr>
                    <w:spacing w:before="100" w:beforeAutospacing="1" w:after="150" w:line="276" w:lineRule="auto"/>
                    <w:jc w:val="both"/>
                    <w:rPr>
                      <w:rFonts w:ascii="Arial" w:hAnsi="Arial" w:cs="Arial"/>
                      <w:sz w:val="28"/>
                      <w:szCs w:val="28"/>
                    </w:rPr>
                  </w:pPr>
                  <w:proofErr w:type="gramStart"/>
                  <w:r w:rsidRPr="00CC2B2A">
                    <w:rPr>
                      <w:rFonts w:ascii="Arial" w:hAnsi="Arial" w:cs="Arial"/>
                      <w:sz w:val="28"/>
                      <w:szCs w:val="28"/>
                    </w:rPr>
                    <w:t xml:space="preserve">представление о цвете предметов - умение ребенка ориентироваться на цвет предметов при выполнении различных действий с ними, знания ребенка об основных цветах и оттенках, понимание отношений "часть-целое" - уровень развития умений ребенка разделять целое на части (определять, из каких фигур состоит постройка, выделять звуки в словах и т.п.) и составлять целое из частей (складывать разрезные картинки и т.п.), </w:t>
                  </w:r>
                  <w:proofErr w:type="gramEnd"/>
                </w:p>
                <w:p w:rsidR="0093476B" w:rsidRPr="00CC2B2A" w:rsidRDefault="0093476B" w:rsidP="0093476B">
                  <w:pPr>
                    <w:numPr>
                      <w:ilvl w:val="0"/>
                      <w:numId w:val="4"/>
                    </w:numPr>
                    <w:spacing w:before="100" w:beforeAutospacing="1" w:after="150" w:line="276" w:lineRule="auto"/>
                    <w:jc w:val="both"/>
                    <w:rPr>
                      <w:rFonts w:ascii="Arial" w:hAnsi="Arial" w:cs="Arial"/>
                      <w:sz w:val="28"/>
                      <w:szCs w:val="28"/>
                    </w:rPr>
                  </w:pPr>
                  <w:proofErr w:type="gramStart"/>
                  <w:r w:rsidRPr="00CC2B2A">
                    <w:rPr>
                      <w:rFonts w:ascii="Arial" w:hAnsi="Arial" w:cs="Arial"/>
                      <w:sz w:val="28"/>
                      <w:szCs w:val="28"/>
                    </w:rPr>
                    <w:t>понимание пространственных отношений - умение ребенка выделять предмет из окружающей обстановки на основе его пространственного положения относительно других предметов, размещать предметы (в том числе части одного предмета), опираясь на знания об их положении в пространстве друг относительно друга (мишка за зайчиком, собачка рядом с мишкой и т.д.), понимание отношений "сходство-различие" - умение ребенка устанавливать сходства и различия предметов по несущественным или</w:t>
                  </w:r>
                  <w:proofErr w:type="gramEnd"/>
                  <w:r w:rsidRPr="00CC2B2A">
                    <w:rPr>
                      <w:rFonts w:ascii="Arial" w:hAnsi="Arial" w:cs="Arial"/>
                      <w:sz w:val="28"/>
                      <w:szCs w:val="28"/>
                    </w:rPr>
                    <w:t xml:space="preserve"> </w:t>
                  </w:r>
                  <w:proofErr w:type="gramStart"/>
                  <w:r w:rsidRPr="00CC2B2A">
                    <w:rPr>
                      <w:rFonts w:ascii="Arial" w:hAnsi="Arial" w:cs="Arial"/>
                      <w:sz w:val="28"/>
                      <w:szCs w:val="28"/>
                    </w:rPr>
                    <w:t xml:space="preserve">существенным признакам (например, по цвету, форме, величине, назначению и т.д.), </w:t>
                  </w:r>
                  <w:proofErr w:type="gramEnd"/>
                </w:p>
                <w:p w:rsidR="0093476B" w:rsidRPr="00CC2B2A" w:rsidRDefault="0093476B" w:rsidP="0093476B">
                  <w:pPr>
                    <w:numPr>
                      <w:ilvl w:val="0"/>
                      <w:numId w:val="4"/>
                    </w:numPr>
                    <w:spacing w:before="100" w:beforeAutospacing="1" w:after="150" w:line="276" w:lineRule="auto"/>
                    <w:jc w:val="both"/>
                    <w:rPr>
                      <w:rFonts w:ascii="Arial" w:hAnsi="Arial" w:cs="Arial"/>
                      <w:sz w:val="28"/>
                      <w:szCs w:val="28"/>
                    </w:rPr>
                  </w:pPr>
                  <w:r w:rsidRPr="00CC2B2A">
                    <w:rPr>
                      <w:rFonts w:ascii="Arial" w:hAnsi="Arial" w:cs="Arial"/>
                      <w:sz w:val="28"/>
                      <w:szCs w:val="28"/>
                    </w:rPr>
                    <w:t xml:space="preserve">понимание отношений "общее-частное" - умение ребенка объединять в группы предметы и явления, имеющие те или иные общие свойства (стул, стол, диван - это мебель и т.д.), </w:t>
                  </w:r>
                </w:p>
                <w:p w:rsidR="0093476B" w:rsidRPr="0093476B" w:rsidRDefault="0093476B" w:rsidP="0093476B">
                  <w:pPr>
                    <w:numPr>
                      <w:ilvl w:val="0"/>
                      <w:numId w:val="4"/>
                    </w:numPr>
                    <w:spacing w:before="100" w:beforeAutospacing="1" w:after="150" w:line="276" w:lineRule="auto"/>
                    <w:jc w:val="both"/>
                    <w:rPr>
                      <w:rFonts w:ascii="Arial" w:hAnsi="Arial" w:cs="Arial"/>
                      <w:sz w:val="28"/>
                      <w:szCs w:val="28"/>
                    </w:rPr>
                  </w:pPr>
                  <w:r w:rsidRPr="00CC2B2A">
                    <w:rPr>
                      <w:rFonts w:ascii="Arial" w:hAnsi="Arial" w:cs="Arial"/>
                      <w:sz w:val="28"/>
                      <w:szCs w:val="28"/>
                    </w:rPr>
                    <w:t xml:space="preserve">понимание причинно-следственных связей - умение ребенка устанавливать причину того или иного явления, действия, определять возможное следствие тех или иных действий и располагать их в соответствующем порядке (лужи появились, потому что дождь прошел и т.д.), </w:t>
                  </w:r>
                </w:p>
                <w:p w:rsidR="0093476B" w:rsidRPr="00CC2B2A" w:rsidRDefault="0093476B" w:rsidP="0093476B">
                  <w:pPr>
                    <w:numPr>
                      <w:ilvl w:val="0"/>
                      <w:numId w:val="4"/>
                    </w:numPr>
                    <w:spacing w:before="100" w:beforeAutospacing="1" w:after="150" w:line="276" w:lineRule="auto"/>
                    <w:jc w:val="both"/>
                    <w:rPr>
                      <w:rFonts w:ascii="Arial" w:hAnsi="Arial" w:cs="Arial"/>
                      <w:sz w:val="28"/>
                      <w:szCs w:val="28"/>
                    </w:rPr>
                  </w:pPr>
                  <w:r w:rsidRPr="00CC2B2A">
                    <w:rPr>
                      <w:rFonts w:ascii="Arial" w:hAnsi="Arial" w:cs="Arial"/>
                      <w:sz w:val="28"/>
                      <w:szCs w:val="28"/>
                    </w:rPr>
                    <w:t xml:space="preserve">объем знаний - является необходимой характеристикой мышления, так как показывает наличие и уровень развития у ребенка знаний о предметах и явлениях окружающего мира, </w:t>
                  </w:r>
                </w:p>
                <w:p w:rsidR="0093476B" w:rsidRPr="00CC2B2A" w:rsidRDefault="0093476B" w:rsidP="0093476B">
                  <w:pPr>
                    <w:numPr>
                      <w:ilvl w:val="0"/>
                      <w:numId w:val="4"/>
                    </w:numPr>
                    <w:spacing w:before="100" w:beforeAutospacing="1" w:after="150" w:line="276" w:lineRule="auto"/>
                    <w:jc w:val="both"/>
                    <w:rPr>
                      <w:rFonts w:ascii="Arial" w:hAnsi="Arial" w:cs="Arial"/>
                      <w:sz w:val="28"/>
                      <w:szCs w:val="28"/>
                    </w:rPr>
                  </w:pPr>
                  <w:r w:rsidRPr="00CC2B2A">
                    <w:rPr>
                      <w:rFonts w:ascii="Arial" w:hAnsi="Arial" w:cs="Arial"/>
                      <w:sz w:val="28"/>
                      <w:szCs w:val="28"/>
                    </w:rPr>
                    <w:t xml:space="preserve">развитие математических представлений - наличие и уровень развития у ребенка элементарных математических знаний о количестве, числе, счетных операциях, геометрических фигурах, величинах, пространственном расположении предметов, </w:t>
                  </w:r>
                </w:p>
                <w:p w:rsidR="0093476B" w:rsidRPr="00CC2B2A" w:rsidRDefault="0093476B" w:rsidP="0093476B">
                  <w:pPr>
                    <w:numPr>
                      <w:ilvl w:val="0"/>
                      <w:numId w:val="4"/>
                    </w:numPr>
                    <w:spacing w:before="100" w:beforeAutospacing="1" w:after="150" w:line="276" w:lineRule="auto"/>
                    <w:jc w:val="both"/>
                    <w:rPr>
                      <w:rFonts w:ascii="Tahoma" w:hAnsi="Tahoma" w:cs="Tahoma"/>
                      <w:sz w:val="17"/>
                      <w:szCs w:val="17"/>
                    </w:rPr>
                  </w:pPr>
                  <w:r w:rsidRPr="00CC2B2A">
                    <w:rPr>
                      <w:rFonts w:ascii="Arial" w:hAnsi="Arial" w:cs="Arial"/>
                      <w:sz w:val="28"/>
                      <w:szCs w:val="28"/>
                    </w:rPr>
                    <w:t xml:space="preserve">временные представления - уровень развития у ребенка представлений о сезонных явлениях, чередовании времен года, месяцев, дней недели, частей суток и режиме дня, а также умение определять </w:t>
                  </w:r>
                  <w:r w:rsidRPr="00CC2B2A">
                    <w:rPr>
                      <w:rFonts w:ascii="Tahoma" w:hAnsi="Tahoma" w:cs="Tahoma"/>
                      <w:sz w:val="28"/>
                      <w:szCs w:val="28"/>
                    </w:rPr>
                    <w:t>время по часам.</w:t>
                  </w:r>
                </w:p>
                <w:p w:rsidR="0093476B" w:rsidRPr="0093476B" w:rsidRDefault="0093476B" w:rsidP="0093476B">
                  <w:pPr>
                    <w:spacing w:line="276" w:lineRule="auto"/>
                    <w:ind w:firstLine="709"/>
                    <w:jc w:val="both"/>
                    <w:rPr>
                      <w:rFonts w:ascii="Arial" w:hAnsi="Arial" w:cs="Arial"/>
                      <w:sz w:val="28"/>
                      <w:szCs w:val="28"/>
                    </w:rPr>
                  </w:pPr>
                </w:p>
                <w:p w:rsidR="008A0591" w:rsidRPr="0093476B" w:rsidRDefault="008A0591" w:rsidP="0093476B">
                  <w:pPr>
                    <w:pStyle w:val="a7"/>
                    <w:spacing w:line="276" w:lineRule="auto"/>
                    <w:rPr>
                      <w:rFonts w:ascii="Arial" w:hAnsi="Arial" w:cs="Arial"/>
                      <w:sz w:val="28"/>
                      <w:szCs w:val="28"/>
                    </w:rPr>
                  </w:pPr>
                </w:p>
              </w:txbxContent>
            </v:textbox>
            <w10:wrap anchorx="page" anchory="page"/>
          </v:shape>
        </w:pict>
      </w:r>
      <w:r>
        <w:pict>
          <v:shape id="_x0000_s1176" type="#_x0000_t202" style="position:absolute;left:0;text-align:left;margin-left:200pt;margin-top:97pt;width:7.2pt;height:7.2pt;z-index:251654144;visibility:hidden;mso-position-horizontal-relative:page;mso-position-vertical-relative:page" filled="f" stroked="f">
            <v:textbox style="mso-next-textbox:#_x0000_s1176" inset="0,0,0,0">
              <w:txbxContent>
                <w:p w:rsidR="008A0591" w:rsidRDefault="008A0591">
                  <w:pPr>
                    <w:pStyle w:val="a7"/>
                  </w:pPr>
                </w:p>
              </w:txbxContent>
            </v:textbox>
            <w10:wrap anchorx="page" anchory="page"/>
          </v:shape>
        </w:pict>
      </w:r>
      <w:r>
        <w:pict>
          <v:shape id="_x0000_s1180" type="#_x0000_t202" style="position:absolute;left:0;text-align:left;margin-left:201pt;margin-top:351pt;width:7.2pt;height:7.2pt;z-index:251655168;visibility:hidden;mso-position-horizontal-relative:page;mso-position-vertical-relative:page" filled="f" stroked="f">
            <v:textbox style="mso-next-textbox:#_x0000_s1180" inset="0,0,0,0">
              <w:txbxContent>
                <w:p w:rsidR="008A0591" w:rsidRDefault="008A0591">
                  <w:pPr>
                    <w:pStyle w:val="a7"/>
                  </w:pPr>
                </w:p>
              </w:txbxContent>
            </v:textbox>
            <w10:wrap anchorx="page" anchory="page"/>
          </v:shape>
        </w:pict>
      </w:r>
      <w:r>
        <w:pict>
          <v:shape id="_x0000_s1184" type="#_x0000_t202" style="position:absolute;left:0;text-align:left;margin-left:201pt;margin-top:604pt;width:7.2pt;height:7.2pt;z-index:251656192;visibility:hidden;mso-position-horizontal-relative:page;mso-position-vertical-relative:page" filled="f" stroked="f">
            <v:textbox style="mso-next-textbox:#_x0000_s1184" inset="0,0,0,0">
              <w:txbxContent>
                <w:p w:rsidR="008A0591" w:rsidRDefault="008A0591">
                  <w:pPr>
                    <w:pStyle w:val="a7"/>
                  </w:pPr>
                </w:p>
              </w:txbxContent>
            </v:textbox>
            <w10:wrap anchorx="page" anchory="page"/>
          </v:shape>
        </w:pict>
      </w:r>
      <w:r w:rsidR="008A0591">
        <w:br w:type="page"/>
      </w:r>
      <w:r>
        <w:pict>
          <v:shape id="_x0000_s1188" type="#_x0000_t202" style="position:absolute;left:0;text-align:left;margin-left:43pt;margin-top:98pt;width:7.2pt;height:7.2pt;z-index:251657216;visibility:hidden;mso-position-horizontal-relative:page;mso-position-vertical-relative:page" filled="f" stroked="f">
            <v:textbox style="mso-next-textbox:#_x0000_s1188" inset="0,0,0,0">
              <w:txbxContent>
                <w:p w:rsidR="008A0591" w:rsidRDefault="008A0591">
                  <w:pPr>
                    <w:pStyle w:val="a7"/>
                  </w:pPr>
                </w:p>
              </w:txbxContent>
            </v:textbox>
            <w10:wrap anchorx="page" anchory="page"/>
          </v:shape>
        </w:pict>
      </w:r>
      <w:r>
        <w:pict>
          <v:shape id="_x0000_s1192" type="#_x0000_t202" style="position:absolute;left:0;text-align:left;margin-left:43.2pt;margin-top:451pt;width:7.2pt;height:7.2pt;z-index:251658240;visibility:hidden;mso-position-horizontal-relative:page;mso-position-vertical-relative:page" filled="f" stroked="f">
            <v:textbox style="mso-next-textbox:#_x0000_s1192" inset="0,0,0,0">
              <w:txbxContent>
                <w:p w:rsidR="008A0591" w:rsidRDefault="008A0591">
                  <w:pPr>
                    <w:pStyle w:val="a7"/>
                  </w:pPr>
                </w:p>
              </w:txbxContent>
            </v:textbox>
            <w10:wrap anchorx="page" anchory="page"/>
          </v:shape>
        </w:pict>
      </w:r>
    </w:p>
    <w:p w:rsidR="0093476B" w:rsidRDefault="00063E00">
      <w:r>
        <w:lastRenderedPageBreak/>
        <w:pict>
          <v:shape id="_x0000_s1064" type="#_x0000_t202" style="position:absolute;margin-left:29.3pt;margin-top:84.9pt;width:532.75pt;height:709.25pt;z-index:251642880;mso-position-horizontal-relative:page;mso-position-vertical-relative:page" filled="f" stroked="f">
            <v:textbox style="mso-next-textbox:#_x0000_s1064" inset=",0,,0">
              <w:txbxContent>
                <w:p w:rsidR="008A0591" w:rsidRPr="0093476B" w:rsidRDefault="0093476B" w:rsidP="00BE6158">
                  <w:pPr>
                    <w:spacing w:line="276" w:lineRule="auto"/>
                    <w:ind w:firstLine="720"/>
                    <w:jc w:val="both"/>
                    <w:rPr>
                      <w:rFonts w:ascii="Arial" w:hAnsi="Arial" w:cs="Arial"/>
                      <w:sz w:val="28"/>
                      <w:szCs w:val="28"/>
                    </w:rPr>
                  </w:pPr>
                  <w:r w:rsidRPr="00CC2B2A">
                    <w:rPr>
                      <w:rFonts w:ascii="Arial" w:hAnsi="Arial" w:cs="Arial"/>
                      <w:sz w:val="28"/>
                      <w:szCs w:val="28"/>
                    </w:rPr>
                    <w:t>С помощью таблицы вы сможете оценить знания ребенка об окружающем мире и умения производить действия с предметами и их частями, основываясь на имеющихся знаниях о свойствах предметов, их отношениях между собой и между частями отдельных предметов. Оценка уровня развития ребенка - это самый первый шаг, который необходим для того, чтобы правильно выбрать стратегию обучения и определить, чему именно следует учить ребенка дальше. Постарайтесь быть максимально объективны к умениям своих детей, потому что часто, когда родитель сам оценивает уровень развития малыша, есть риск либо недооценить, а чаще переоценить его возможности. Переоценка возможностей ребенка приводит к вашим завышенным требованиям, что не даст возможности ребенку быстро добиться успеха. Недооценка его возможностей приведет ребенка, в конце концов, к скуке, ему не будет хватать интереса и занимательности.</w:t>
                  </w:r>
                  <w:r w:rsidRPr="00CC2B2A">
                    <w:rPr>
                      <w:rFonts w:ascii="Arial" w:hAnsi="Arial" w:cs="Arial"/>
                      <w:sz w:val="28"/>
                      <w:szCs w:val="28"/>
                    </w:rPr>
                    <w:br/>
                  </w:r>
                  <w:r w:rsidRPr="00CC2B2A">
                    <w:rPr>
                      <w:rFonts w:ascii="Arial" w:hAnsi="Arial" w:cs="Arial"/>
                      <w:sz w:val="28"/>
                      <w:szCs w:val="28"/>
                    </w:rPr>
                    <w:br/>
                    <w:t xml:space="preserve">Если большая часть навыков ребенком усвоена, то вы можете делать вывод о том, что он развивается нормально и гармонично. </w:t>
                  </w:r>
                  <w:r w:rsidRPr="00CC2B2A">
                    <w:rPr>
                      <w:rFonts w:ascii="Arial" w:hAnsi="Arial" w:cs="Arial"/>
                      <w:sz w:val="28"/>
                      <w:szCs w:val="28"/>
                    </w:rPr>
                    <w:br/>
                  </w:r>
                  <w:r w:rsidRPr="00CC2B2A">
                    <w:rPr>
                      <w:rFonts w:ascii="Arial" w:hAnsi="Arial" w:cs="Arial"/>
                      <w:sz w:val="28"/>
                      <w:szCs w:val="28"/>
                    </w:rPr>
                    <w:br/>
                    <w:t>Если же большая часть нормативных навыков ребенком еще не усвоена, то может идти речь об отставании в развитии в той или иной степени. Если вы обнаружили отставание в развитии какой-либо функции, не стоит делать скоропалительных выводов, т.к. это, возможно, происходит естественное временное его замедление перед очередным "рывком" в развитии. Но с другой стороны, отставание по нескольким параметрам или тем более в течение длительного времени, может служить признаком пока еще скрытой проблемы. И здесь опытный специалист может провести дополнительное обследование и получить важные результаты.</w:t>
                  </w:r>
                  <w:r w:rsidRPr="00CC2B2A">
                    <w:rPr>
                      <w:rFonts w:ascii="Arial" w:hAnsi="Arial" w:cs="Arial"/>
                      <w:sz w:val="28"/>
                      <w:szCs w:val="28"/>
                    </w:rPr>
                    <w:br/>
                  </w:r>
                  <w:r w:rsidRPr="00CC2B2A">
                    <w:rPr>
                      <w:rFonts w:ascii="Arial" w:hAnsi="Arial" w:cs="Arial"/>
                      <w:sz w:val="28"/>
                      <w:szCs w:val="28"/>
                    </w:rPr>
                    <w:br/>
                    <w:t xml:space="preserve">Если ваш ребенок, наряду с нормативными требованиями к его возрасту, усвоил также и большую часть навыков, соответствующих </w:t>
                  </w:r>
                  <w:proofErr w:type="gramStart"/>
                  <w:r w:rsidRPr="00CC2B2A">
                    <w:rPr>
                      <w:rFonts w:ascii="Arial" w:hAnsi="Arial" w:cs="Arial"/>
                      <w:sz w:val="28"/>
                      <w:szCs w:val="28"/>
                    </w:rPr>
                    <w:t>более старшему</w:t>
                  </w:r>
                  <w:proofErr w:type="gramEnd"/>
                  <w:r w:rsidRPr="00CC2B2A">
                    <w:rPr>
                      <w:rFonts w:ascii="Arial" w:hAnsi="Arial" w:cs="Arial"/>
                      <w:sz w:val="28"/>
                      <w:szCs w:val="28"/>
                    </w:rPr>
                    <w:t xml:space="preserve"> возрасту, то это означает, что он опережает своих сверстников в развитии по всем или каким-либо отдельным показателям и линиям развития. </w:t>
                  </w:r>
                  <w:r w:rsidRPr="00CC2B2A">
                    <w:rPr>
                      <w:rFonts w:ascii="Arial" w:hAnsi="Arial" w:cs="Arial"/>
                      <w:sz w:val="28"/>
                      <w:szCs w:val="28"/>
                    </w:rPr>
                    <w:br/>
                  </w:r>
                  <w:r w:rsidRPr="00CC2B2A">
                    <w:rPr>
                      <w:rFonts w:ascii="Arial" w:hAnsi="Arial" w:cs="Arial"/>
                      <w:sz w:val="28"/>
                      <w:szCs w:val="28"/>
                    </w:rPr>
                    <w:br/>
                    <w:t xml:space="preserve">Если задержка или опережение в развитии происходят частично и только в одной или двух областях, тогда может идти речь о негармоничном развитии. </w:t>
                  </w:r>
                  <w:r w:rsidRPr="00CC2B2A">
                    <w:rPr>
                      <w:rFonts w:ascii="Arial" w:hAnsi="Arial" w:cs="Arial"/>
                      <w:sz w:val="28"/>
                      <w:szCs w:val="28"/>
                    </w:rPr>
                    <w:br/>
                  </w:r>
                  <w:r w:rsidRPr="00CC2B2A">
                    <w:rPr>
                      <w:rFonts w:ascii="Arial" w:hAnsi="Arial" w:cs="Arial"/>
                      <w:sz w:val="28"/>
                      <w:szCs w:val="28"/>
                    </w:rPr>
                    <w:br/>
                  </w:r>
                </w:p>
              </w:txbxContent>
            </v:textbox>
            <w10:wrap anchorx="page" anchory="page"/>
          </v:shape>
        </w:pict>
      </w:r>
      <w:r w:rsidR="008A0591">
        <w:br w:type="page"/>
      </w:r>
    </w:p>
    <w:tbl>
      <w:tblPr>
        <w:tblW w:w="10774" w:type="dxa"/>
        <w:tblCellSpacing w:w="0" w:type="dxa"/>
        <w:tblInd w:w="-1216"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7939"/>
        <w:gridCol w:w="708"/>
        <w:gridCol w:w="709"/>
        <w:gridCol w:w="709"/>
        <w:gridCol w:w="709"/>
      </w:tblGrid>
      <w:tr w:rsidR="0093476B" w:rsidRPr="00CC2B2A" w:rsidTr="00BE6158">
        <w:trPr>
          <w:tblCellSpacing w:w="0" w:type="dxa"/>
        </w:trPr>
        <w:tc>
          <w:tcPr>
            <w:tcW w:w="7939" w:type="dxa"/>
            <w:vMerge w:val="restar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93476B" w:rsidRPr="00CC2B2A" w:rsidRDefault="0093476B" w:rsidP="00BE6158">
            <w:pPr>
              <w:pStyle w:val="1"/>
              <w:ind w:firstLine="720"/>
              <w:jc w:val="center"/>
              <w:rPr>
                <w:rFonts w:ascii="Tahoma" w:hAnsi="Tahoma" w:cs="Tahoma"/>
                <w:bCs/>
                <w:color w:val="000000"/>
                <w:sz w:val="18"/>
                <w:szCs w:val="18"/>
              </w:rPr>
            </w:pPr>
            <w:r w:rsidRPr="00CC2B2A">
              <w:rPr>
                <w:sz w:val="24"/>
              </w:rPr>
              <w:lastRenderedPageBreak/>
              <w:t>Показатели сенсорного и интеллектуального развития ребенка</w:t>
            </w:r>
          </w:p>
        </w:tc>
        <w:tc>
          <w:tcPr>
            <w:tcW w:w="2835" w:type="dxa"/>
            <w:gridSpan w:val="4"/>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93476B" w:rsidRPr="00CC2B2A" w:rsidRDefault="0093476B" w:rsidP="000D75EF">
            <w:pPr>
              <w:jc w:val="center"/>
              <w:rPr>
                <w:rFonts w:ascii="Tahoma" w:hAnsi="Tahoma" w:cs="Tahoma"/>
                <w:b/>
                <w:bCs/>
                <w:color w:val="548DD4" w:themeColor="text2" w:themeTint="99"/>
                <w:sz w:val="18"/>
                <w:szCs w:val="18"/>
              </w:rPr>
            </w:pPr>
            <w:r w:rsidRPr="00CC2B2A">
              <w:rPr>
                <w:rFonts w:ascii="Tahoma" w:hAnsi="Tahoma" w:cs="Tahoma"/>
                <w:b/>
                <w:bCs/>
                <w:color w:val="548DD4" w:themeColor="text2" w:themeTint="99"/>
                <w:sz w:val="18"/>
                <w:szCs w:val="18"/>
              </w:rPr>
              <w:t>Возраст ребенка</w:t>
            </w:r>
          </w:p>
        </w:tc>
      </w:tr>
      <w:tr w:rsidR="00BE6158" w:rsidRPr="00CC2B2A" w:rsidTr="00BE6158">
        <w:trPr>
          <w:tblCellSpacing w:w="0" w:type="dxa"/>
        </w:trPr>
        <w:tc>
          <w:tcPr>
            <w:tcW w:w="7939" w:type="dxa"/>
            <w:vMerge/>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93476B" w:rsidRPr="00CC2B2A" w:rsidRDefault="0093476B" w:rsidP="000D75EF">
            <w:pPr>
              <w:rPr>
                <w:rFonts w:ascii="Tahoma" w:hAnsi="Tahoma" w:cs="Tahoma"/>
                <w:b/>
                <w:bCs/>
                <w:sz w:val="18"/>
                <w:szCs w:val="18"/>
              </w:rPr>
            </w:pPr>
          </w:p>
        </w:tc>
        <w:tc>
          <w:tcPr>
            <w:tcW w:w="708"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93476B" w:rsidRPr="00CC2B2A" w:rsidRDefault="0093476B" w:rsidP="000D75EF">
            <w:pPr>
              <w:jc w:val="center"/>
              <w:rPr>
                <w:rFonts w:ascii="Tahoma" w:hAnsi="Tahoma" w:cs="Tahoma"/>
                <w:b/>
                <w:bCs/>
                <w:color w:val="548DD4" w:themeColor="text2" w:themeTint="99"/>
                <w:sz w:val="18"/>
                <w:szCs w:val="18"/>
              </w:rPr>
            </w:pPr>
            <w:r w:rsidRPr="00CC2B2A">
              <w:rPr>
                <w:rFonts w:ascii="Tahoma" w:hAnsi="Tahoma" w:cs="Tahoma"/>
                <w:b/>
                <w:bCs/>
                <w:color w:val="548DD4" w:themeColor="text2" w:themeTint="99"/>
                <w:sz w:val="18"/>
                <w:szCs w:val="18"/>
              </w:rPr>
              <w:t>3-4 года</w:t>
            </w:r>
          </w:p>
        </w:tc>
        <w:tc>
          <w:tcPr>
            <w:tcW w:w="70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93476B" w:rsidRPr="00CC2B2A" w:rsidRDefault="0093476B" w:rsidP="000D75EF">
            <w:pPr>
              <w:jc w:val="center"/>
              <w:rPr>
                <w:rFonts w:ascii="Tahoma" w:hAnsi="Tahoma" w:cs="Tahoma"/>
                <w:b/>
                <w:bCs/>
                <w:color w:val="548DD4" w:themeColor="text2" w:themeTint="99"/>
                <w:sz w:val="18"/>
                <w:szCs w:val="18"/>
              </w:rPr>
            </w:pPr>
            <w:r w:rsidRPr="00CC2B2A">
              <w:rPr>
                <w:rFonts w:ascii="Tahoma" w:hAnsi="Tahoma" w:cs="Tahoma"/>
                <w:b/>
                <w:bCs/>
                <w:color w:val="548DD4" w:themeColor="text2" w:themeTint="99"/>
                <w:sz w:val="18"/>
                <w:szCs w:val="18"/>
              </w:rPr>
              <w:t>4-5 лет</w:t>
            </w:r>
          </w:p>
        </w:tc>
        <w:tc>
          <w:tcPr>
            <w:tcW w:w="70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93476B" w:rsidRPr="00CC2B2A" w:rsidRDefault="0093476B" w:rsidP="000D75EF">
            <w:pPr>
              <w:jc w:val="center"/>
              <w:rPr>
                <w:rFonts w:ascii="Tahoma" w:hAnsi="Tahoma" w:cs="Tahoma"/>
                <w:b/>
                <w:bCs/>
                <w:color w:val="548DD4" w:themeColor="text2" w:themeTint="99"/>
                <w:sz w:val="18"/>
                <w:szCs w:val="18"/>
              </w:rPr>
            </w:pPr>
            <w:r w:rsidRPr="00CC2B2A">
              <w:rPr>
                <w:rFonts w:ascii="Tahoma" w:hAnsi="Tahoma" w:cs="Tahoma"/>
                <w:b/>
                <w:bCs/>
                <w:color w:val="548DD4" w:themeColor="text2" w:themeTint="99"/>
                <w:sz w:val="18"/>
                <w:szCs w:val="18"/>
              </w:rPr>
              <w:t>5-6 лет</w:t>
            </w:r>
          </w:p>
        </w:tc>
        <w:tc>
          <w:tcPr>
            <w:tcW w:w="709"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93476B" w:rsidRPr="00CC2B2A" w:rsidRDefault="0093476B" w:rsidP="000D75EF">
            <w:pPr>
              <w:jc w:val="center"/>
              <w:rPr>
                <w:rFonts w:ascii="Tahoma" w:hAnsi="Tahoma" w:cs="Tahoma"/>
                <w:b/>
                <w:bCs/>
                <w:color w:val="548DD4" w:themeColor="text2" w:themeTint="99"/>
                <w:sz w:val="18"/>
                <w:szCs w:val="18"/>
              </w:rPr>
            </w:pPr>
            <w:r w:rsidRPr="00CC2B2A">
              <w:rPr>
                <w:rFonts w:ascii="Tahoma" w:hAnsi="Tahoma" w:cs="Tahoma"/>
                <w:b/>
                <w:bCs/>
                <w:color w:val="548DD4" w:themeColor="text2" w:themeTint="99"/>
                <w:sz w:val="18"/>
                <w:szCs w:val="18"/>
              </w:rPr>
              <w:t>6-7 лет</w:t>
            </w: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Подбирает предметы по цвету и оттенку. </w:t>
            </w:r>
            <w:proofErr w:type="gramStart"/>
            <w:r w:rsidRPr="00CC2B2A">
              <w:rPr>
                <w:rFonts w:asciiTheme="minorHAnsi" w:hAnsiTheme="minorHAnsi" w:cs="Arial"/>
                <w:sz w:val="28"/>
                <w:szCs w:val="28"/>
              </w:rPr>
              <w:t>(Возьмите набор из 12 фломастеров и попросите ребенка надеть на фломастеры подходящие по цвету колпачки.</w:t>
            </w:r>
            <w:proofErr w:type="gramEnd"/>
            <w:r w:rsidRPr="00CC2B2A">
              <w:rPr>
                <w:rFonts w:asciiTheme="minorHAnsi" w:hAnsiTheme="minorHAnsi" w:cs="Arial"/>
                <w:sz w:val="28"/>
                <w:szCs w:val="28"/>
              </w:rPr>
              <w:t xml:space="preserve"> </w:t>
            </w:r>
            <w:proofErr w:type="gramStart"/>
            <w:r w:rsidRPr="00CC2B2A">
              <w:rPr>
                <w:rFonts w:asciiTheme="minorHAnsi" w:hAnsiTheme="minorHAnsi" w:cs="Arial"/>
                <w:sz w:val="28"/>
                <w:szCs w:val="28"/>
              </w:rPr>
              <w:t>Ребенок должен правильно подобрать хотя бы 8 колпачков.)</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Знает восемь цветов, при рисовании использует не только цвета, но и их оттенки.</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Правильно называет оттенки цветов: голубой, розовый, фиолетовый, серый и другие.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Знает и подбирает по названию две геометрические фигуры из трех предложенных. </w:t>
            </w:r>
            <w:proofErr w:type="gramStart"/>
            <w:r w:rsidRPr="00CC2B2A">
              <w:rPr>
                <w:rFonts w:asciiTheme="minorHAnsi" w:hAnsiTheme="minorHAnsi" w:cs="Arial"/>
                <w:sz w:val="28"/>
                <w:szCs w:val="28"/>
              </w:rPr>
              <w:t>(Дайте ребенку вырезанные из картона фигуры - круги, квадраты, треугольники (все по 3).</w:t>
            </w:r>
            <w:proofErr w:type="gramEnd"/>
            <w:r w:rsidRPr="00CC2B2A">
              <w:rPr>
                <w:rFonts w:asciiTheme="minorHAnsi" w:hAnsiTheme="minorHAnsi" w:cs="Arial"/>
                <w:sz w:val="28"/>
                <w:szCs w:val="28"/>
              </w:rPr>
              <w:t xml:space="preserve"> </w:t>
            </w:r>
            <w:proofErr w:type="gramStart"/>
            <w:r w:rsidRPr="00CC2B2A">
              <w:rPr>
                <w:rFonts w:asciiTheme="minorHAnsi" w:hAnsiTheme="minorHAnsi" w:cs="Arial"/>
                <w:sz w:val="28"/>
                <w:szCs w:val="28"/>
              </w:rPr>
              <w:t>Попросите его найти и дать вам кружок, квадрат, треугольник.)</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Соединяет половинки фигуры, чтобы получить целую. </w:t>
            </w:r>
            <w:proofErr w:type="gramStart"/>
            <w:r w:rsidRPr="00CC2B2A">
              <w:rPr>
                <w:rFonts w:asciiTheme="minorHAnsi" w:hAnsiTheme="minorHAnsi" w:cs="Arial"/>
                <w:sz w:val="28"/>
                <w:szCs w:val="28"/>
              </w:rPr>
              <w:t>(Проверьте с помощью квадрата, разрезанного на две части по диагонали.</w:t>
            </w:r>
            <w:proofErr w:type="gramEnd"/>
            <w:r w:rsidRPr="00CC2B2A">
              <w:rPr>
                <w:rFonts w:asciiTheme="minorHAnsi" w:hAnsiTheme="minorHAnsi" w:cs="Arial"/>
                <w:sz w:val="28"/>
                <w:szCs w:val="28"/>
              </w:rPr>
              <w:t xml:space="preserve"> Положите детали на расстоянии 20 см друг от друга, </w:t>
            </w:r>
            <w:proofErr w:type="gramStart"/>
            <w:r w:rsidRPr="00CC2B2A">
              <w:rPr>
                <w:rFonts w:asciiTheme="minorHAnsi" w:hAnsiTheme="minorHAnsi" w:cs="Arial"/>
                <w:sz w:val="28"/>
                <w:szCs w:val="28"/>
              </w:rPr>
              <w:t>перевернув одну из деталей на 180 градусов и попросите</w:t>
            </w:r>
            <w:proofErr w:type="gramEnd"/>
            <w:r w:rsidRPr="00CC2B2A">
              <w:rPr>
                <w:rFonts w:asciiTheme="minorHAnsi" w:hAnsiTheme="minorHAnsi" w:cs="Arial"/>
                <w:sz w:val="28"/>
                <w:szCs w:val="28"/>
              </w:rPr>
              <w:t xml:space="preserve"> сложить квадрат. </w:t>
            </w:r>
            <w:proofErr w:type="gramStart"/>
            <w:r w:rsidRPr="00CC2B2A">
              <w:rPr>
                <w:rFonts w:asciiTheme="minorHAnsi" w:hAnsiTheme="minorHAnsi" w:cs="Arial"/>
                <w:sz w:val="28"/>
                <w:szCs w:val="28"/>
              </w:rPr>
              <w:t>Ребенок должен сложить фигуру без какой-либо подсказки.)</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Кроме основных геометрических форм, определяет и называет </w:t>
            </w:r>
            <w:proofErr w:type="gramStart"/>
            <w:r w:rsidRPr="00CC2B2A">
              <w:rPr>
                <w:rFonts w:asciiTheme="minorHAnsi" w:hAnsiTheme="minorHAnsi" w:cs="Arial"/>
                <w:sz w:val="28"/>
                <w:szCs w:val="28"/>
              </w:rPr>
              <w:t>новые</w:t>
            </w:r>
            <w:proofErr w:type="gramEnd"/>
            <w:r w:rsidRPr="00CC2B2A">
              <w:rPr>
                <w:rFonts w:asciiTheme="minorHAnsi" w:hAnsiTheme="minorHAnsi" w:cs="Arial"/>
                <w:sz w:val="28"/>
                <w:szCs w:val="28"/>
              </w:rPr>
              <w:t xml:space="preserve"> - ромб и овал.</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Правильно называет простые и сложные геометрические формы, указывает их основные различия.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Умеет сопоставлять предметы по величине, длине, ширине, высоте. </w:t>
            </w:r>
            <w:proofErr w:type="gramStart"/>
            <w:r w:rsidRPr="00CC2B2A">
              <w:rPr>
                <w:rFonts w:asciiTheme="minorHAnsi" w:hAnsiTheme="minorHAnsi" w:cs="Arial"/>
                <w:sz w:val="28"/>
                <w:szCs w:val="28"/>
              </w:rPr>
              <w:t>(Величина: возьмите 3 матрешки с разницей в 3 см. Спросите:</w:t>
            </w:r>
            <w:proofErr w:type="gramEnd"/>
            <w:r w:rsidRPr="00CC2B2A">
              <w:rPr>
                <w:rFonts w:asciiTheme="minorHAnsi" w:hAnsiTheme="minorHAnsi" w:cs="Arial"/>
                <w:sz w:val="28"/>
                <w:szCs w:val="28"/>
              </w:rPr>
              <w:t xml:space="preserve"> "Где большая, маленькая, средняя?" Длина: дайте ребенку 2 полоски бумаги одинакового цвета и шириной 2 см каждая, длиной 18 см и 20 см. Спросите, какая длиннее, а какая короче. Поменяйте полоски местами и спросите еще раз. Ширина: дайте 2 полоски бумаги одинакового цвета, длиной 15-20 см каждая, шириной 2 см и 4 см. Спросите, какая широкая, а какая узкая. Поменяйте местами и повторите. Высота: спросите ребенка, что выше - стол или стул, а что ниже? Что выше - стол или шкаф? </w:t>
            </w:r>
            <w:proofErr w:type="gramStart"/>
            <w:r w:rsidRPr="00CC2B2A">
              <w:rPr>
                <w:rFonts w:asciiTheme="minorHAnsi" w:hAnsiTheme="minorHAnsi" w:cs="Arial"/>
                <w:sz w:val="28"/>
                <w:szCs w:val="28"/>
              </w:rPr>
              <w:t xml:space="preserve">Что ниже?) </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Может расставить предметы в возрастающем и убывающем порядке.</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Правильно ориентируется в пространстве, выполняя словесные </w:t>
            </w:r>
            <w:r w:rsidRPr="00CC2B2A">
              <w:rPr>
                <w:rFonts w:asciiTheme="minorHAnsi" w:hAnsiTheme="minorHAnsi" w:cs="Arial"/>
                <w:sz w:val="28"/>
                <w:szCs w:val="28"/>
              </w:rPr>
              <w:lastRenderedPageBreak/>
              <w:t xml:space="preserve">инструкции с использованием предлогов "около", "рядом", "за", "между", "после", "перед". </w:t>
            </w:r>
            <w:proofErr w:type="gramStart"/>
            <w:r w:rsidRPr="00CC2B2A">
              <w:rPr>
                <w:rFonts w:asciiTheme="minorHAnsi" w:hAnsiTheme="minorHAnsi" w:cs="Arial"/>
                <w:sz w:val="28"/>
                <w:szCs w:val="28"/>
              </w:rPr>
              <w:t>(Возьмите 7 любых игрушек и предложите поиграть с вами.</w:t>
            </w:r>
            <w:proofErr w:type="gramEnd"/>
            <w:r w:rsidRPr="00CC2B2A">
              <w:rPr>
                <w:rFonts w:asciiTheme="minorHAnsi" w:hAnsiTheme="minorHAnsi" w:cs="Arial"/>
                <w:sz w:val="28"/>
                <w:szCs w:val="28"/>
              </w:rPr>
              <w:t xml:space="preserve"> Скажите: "Игрушки пошли в магазин и встали в очередь. Я буду называть, </w:t>
            </w:r>
            <w:proofErr w:type="gramStart"/>
            <w:r w:rsidRPr="00CC2B2A">
              <w:rPr>
                <w:rFonts w:asciiTheme="minorHAnsi" w:hAnsiTheme="minorHAnsi" w:cs="Arial"/>
                <w:sz w:val="28"/>
                <w:szCs w:val="28"/>
              </w:rPr>
              <w:t>кто</w:t>
            </w:r>
            <w:proofErr w:type="gramEnd"/>
            <w:r w:rsidRPr="00CC2B2A">
              <w:rPr>
                <w:rFonts w:asciiTheme="minorHAnsi" w:hAnsiTheme="minorHAnsi" w:cs="Arial"/>
                <w:sz w:val="28"/>
                <w:szCs w:val="28"/>
              </w:rPr>
              <w:t xml:space="preserve"> где стоит, а ты расставь их в нужном порядке". Например: </w:t>
            </w:r>
            <w:proofErr w:type="gramStart"/>
            <w:r w:rsidRPr="00CC2B2A">
              <w:rPr>
                <w:rFonts w:asciiTheme="minorHAnsi" w:hAnsiTheme="minorHAnsi" w:cs="Arial"/>
                <w:sz w:val="28"/>
                <w:szCs w:val="28"/>
              </w:rPr>
              <w:t xml:space="preserve">"Возьми зайку, за ним поставь куклу, перед куклой поставь собачку, между зайкой и собачкой поставь мишку и т.д.") </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lastRenderedPageBreak/>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lastRenderedPageBreak/>
              <w:t xml:space="preserve">Ориентируется в сторонах собственного тела. (Попросите ребенка показать, где у него правая нога, левое ухо, правый глаз.) </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Ребенок может назвать предметы, находящиеся справа и слева от него. </w:t>
            </w:r>
            <w:proofErr w:type="gramStart"/>
            <w:r w:rsidRPr="00CC2B2A">
              <w:rPr>
                <w:rFonts w:asciiTheme="minorHAnsi" w:hAnsiTheme="minorHAnsi" w:cs="Arial"/>
                <w:sz w:val="28"/>
                <w:szCs w:val="28"/>
              </w:rPr>
              <w:t>(Скажите ребенку:</w:t>
            </w:r>
            <w:proofErr w:type="gramEnd"/>
            <w:r w:rsidRPr="00CC2B2A">
              <w:rPr>
                <w:rFonts w:asciiTheme="minorHAnsi" w:hAnsiTheme="minorHAnsi" w:cs="Arial"/>
                <w:sz w:val="28"/>
                <w:szCs w:val="28"/>
              </w:rPr>
              <w:t xml:space="preserve"> "Назови мне какой-нибудь предмет, находящийся справа от тебя. А теперь назови предмет, который находится слева от тебя. </w:t>
            </w:r>
            <w:proofErr w:type="gramStart"/>
            <w:r w:rsidRPr="00CC2B2A">
              <w:rPr>
                <w:rFonts w:asciiTheme="minorHAnsi" w:hAnsiTheme="minorHAnsi" w:cs="Arial"/>
                <w:sz w:val="28"/>
                <w:szCs w:val="28"/>
              </w:rPr>
              <w:t xml:space="preserve">Какой еще предмет есть справа, слева?") </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Ребенок правильно ориентируется в сторонах тела собеседника. (Попросите ребенка показать, где у вас левая рука, правый глаз и т.д.) </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proofErr w:type="gramStart"/>
            <w:r w:rsidRPr="00CC2B2A">
              <w:rPr>
                <w:rFonts w:asciiTheme="minorHAnsi" w:hAnsiTheme="minorHAnsi" w:cs="Arial"/>
                <w:sz w:val="28"/>
                <w:szCs w:val="28"/>
              </w:rPr>
              <w:t>Может назвать имя, фамилию, возраст и половую принадлежность (Правильно отвечает на вопросы:</w:t>
            </w:r>
            <w:proofErr w:type="gramEnd"/>
            <w:r w:rsidRPr="00CC2B2A">
              <w:rPr>
                <w:rFonts w:asciiTheme="minorHAnsi" w:hAnsiTheme="minorHAnsi" w:cs="Arial"/>
                <w:sz w:val="28"/>
                <w:szCs w:val="28"/>
              </w:rPr>
              <w:t xml:space="preserve"> "Ты мальчик или девочка? </w:t>
            </w:r>
            <w:proofErr w:type="gramStart"/>
            <w:r w:rsidRPr="00CC2B2A">
              <w:rPr>
                <w:rFonts w:asciiTheme="minorHAnsi" w:hAnsiTheme="minorHAnsi" w:cs="Arial"/>
                <w:sz w:val="28"/>
                <w:szCs w:val="28"/>
              </w:rPr>
              <w:t>Когда ты вырастешь, ты будешь мужчиной или женщиной?")</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Может назвать свой адрес: город (населенный пункт), улицу, номер дома и квартиры.</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Может назвать дату своего рождения. </w:t>
            </w:r>
            <w:proofErr w:type="gramStart"/>
            <w:r w:rsidRPr="00CC2B2A">
              <w:rPr>
                <w:rFonts w:asciiTheme="minorHAnsi" w:hAnsiTheme="minorHAnsi" w:cs="Arial"/>
                <w:sz w:val="28"/>
                <w:szCs w:val="28"/>
              </w:rPr>
              <w:t>(В ответ на вопрос:</w:t>
            </w:r>
            <w:proofErr w:type="gramEnd"/>
            <w:r w:rsidRPr="00CC2B2A">
              <w:rPr>
                <w:rFonts w:asciiTheme="minorHAnsi" w:hAnsiTheme="minorHAnsi" w:cs="Arial"/>
                <w:sz w:val="28"/>
                <w:szCs w:val="28"/>
              </w:rPr>
              <w:t xml:space="preserve"> </w:t>
            </w:r>
            <w:proofErr w:type="gramStart"/>
            <w:r w:rsidRPr="00CC2B2A">
              <w:rPr>
                <w:rFonts w:asciiTheme="minorHAnsi" w:hAnsiTheme="minorHAnsi" w:cs="Arial"/>
                <w:sz w:val="28"/>
                <w:szCs w:val="28"/>
              </w:rPr>
              <w:t>"Когда у тебя день рождения?" ребенок называет правильно число и месяц.)</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Может верно, с точностью до месяца, ответить на вопрос: "Сколько лет тебе будет ровно через год?"</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Может правильно назвать имя и отчество двух и более близких ему людей. </w:t>
            </w:r>
            <w:proofErr w:type="gramStart"/>
            <w:r w:rsidRPr="00CC2B2A">
              <w:rPr>
                <w:rFonts w:asciiTheme="minorHAnsi" w:hAnsiTheme="minorHAnsi" w:cs="Arial"/>
                <w:sz w:val="28"/>
                <w:szCs w:val="28"/>
              </w:rPr>
              <w:t>(Ребенок отвечает на вопрос:</w:t>
            </w:r>
            <w:proofErr w:type="gramEnd"/>
            <w:r w:rsidRPr="00CC2B2A">
              <w:rPr>
                <w:rFonts w:asciiTheme="minorHAnsi" w:hAnsiTheme="minorHAnsi" w:cs="Arial"/>
                <w:sz w:val="28"/>
                <w:szCs w:val="28"/>
              </w:rPr>
              <w:t xml:space="preserve"> </w:t>
            </w:r>
            <w:proofErr w:type="gramStart"/>
            <w:r w:rsidRPr="00CC2B2A">
              <w:rPr>
                <w:rFonts w:asciiTheme="minorHAnsi" w:hAnsiTheme="minorHAnsi" w:cs="Arial"/>
                <w:sz w:val="28"/>
                <w:szCs w:val="28"/>
              </w:rPr>
              <w:t xml:space="preserve">"Как зовут твою маму, папу или кого-нибудь из близких взрослых?") </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Может правильно назвать профессию или место работы двух и более близких ему людей. </w:t>
            </w:r>
            <w:proofErr w:type="gramStart"/>
            <w:r w:rsidRPr="00CC2B2A">
              <w:rPr>
                <w:rFonts w:asciiTheme="minorHAnsi" w:hAnsiTheme="minorHAnsi" w:cs="Arial"/>
                <w:sz w:val="28"/>
                <w:szCs w:val="28"/>
              </w:rPr>
              <w:t>(Ребенок отвечает на вопрос:</w:t>
            </w:r>
            <w:proofErr w:type="gramEnd"/>
            <w:r w:rsidRPr="00CC2B2A">
              <w:rPr>
                <w:rFonts w:asciiTheme="minorHAnsi" w:hAnsiTheme="minorHAnsi" w:cs="Arial"/>
                <w:sz w:val="28"/>
                <w:szCs w:val="28"/>
              </w:rPr>
              <w:t xml:space="preserve"> </w:t>
            </w:r>
            <w:proofErr w:type="gramStart"/>
            <w:r w:rsidRPr="00CC2B2A">
              <w:rPr>
                <w:rFonts w:asciiTheme="minorHAnsi" w:hAnsiTheme="minorHAnsi" w:cs="Arial"/>
                <w:sz w:val="28"/>
                <w:szCs w:val="28"/>
              </w:rPr>
              <w:t xml:space="preserve">"Знаешь ли ты, где и кем работает твоя мама папа, бабушка, дедушка, дядя?") </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На просьбу: "Назови четыре времени года" ребенок в любом порядке называет все времена года. Дает правильные ответы на </w:t>
            </w:r>
            <w:r w:rsidRPr="00CC2B2A">
              <w:rPr>
                <w:rFonts w:asciiTheme="minorHAnsi" w:hAnsiTheme="minorHAnsi" w:cs="Arial"/>
                <w:sz w:val="28"/>
                <w:szCs w:val="28"/>
              </w:rPr>
              <w:lastRenderedPageBreak/>
              <w:t>вопросы: "Какое сейчас время года? В какое время года падает снег? В какое время года желтеют и опадают листья?"</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lastRenderedPageBreak/>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lastRenderedPageBreak/>
              <w:t xml:space="preserve">Знает названия месяцев, относящихся к тому или иному времени года. </w:t>
            </w:r>
            <w:proofErr w:type="gramStart"/>
            <w:r w:rsidRPr="00CC2B2A">
              <w:rPr>
                <w:rFonts w:asciiTheme="minorHAnsi" w:hAnsiTheme="minorHAnsi" w:cs="Arial"/>
                <w:sz w:val="28"/>
                <w:szCs w:val="28"/>
              </w:rPr>
              <w:t>(Правильно отвечает на вопросы:</w:t>
            </w:r>
            <w:proofErr w:type="gramEnd"/>
            <w:r w:rsidRPr="00CC2B2A">
              <w:rPr>
                <w:rFonts w:asciiTheme="minorHAnsi" w:hAnsiTheme="minorHAnsi" w:cs="Arial"/>
                <w:sz w:val="28"/>
                <w:szCs w:val="28"/>
              </w:rPr>
              <w:t xml:space="preserve"> "Какие ты знаешь летние месяцы? Осенние? Весенние? </w:t>
            </w:r>
            <w:proofErr w:type="gramStart"/>
            <w:r w:rsidRPr="00CC2B2A">
              <w:rPr>
                <w:rFonts w:asciiTheme="minorHAnsi" w:hAnsiTheme="minorHAnsi" w:cs="Arial"/>
                <w:sz w:val="28"/>
                <w:szCs w:val="28"/>
              </w:rPr>
              <w:t>Зимние?")</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proofErr w:type="gramStart"/>
            <w:r w:rsidRPr="00CC2B2A">
              <w:rPr>
                <w:rFonts w:asciiTheme="minorHAnsi" w:hAnsiTheme="minorHAnsi" w:cs="Arial"/>
                <w:sz w:val="28"/>
                <w:szCs w:val="28"/>
              </w:rPr>
              <w:t>Знает, какой день недели идет после названного и до него.</w:t>
            </w:r>
            <w:proofErr w:type="gramEnd"/>
            <w:r w:rsidRPr="00CC2B2A">
              <w:rPr>
                <w:rFonts w:asciiTheme="minorHAnsi" w:hAnsiTheme="minorHAnsi" w:cs="Arial"/>
                <w:sz w:val="28"/>
                <w:szCs w:val="28"/>
              </w:rPr>
              <w:t xml:space="preserve"> Какой день наступит раньше, а какой позже на новой неделе. Правильно ориентируется в понятиях "вчера", "сегодня", "завтра" и т.п. </w:t>
            </w:r>
            <w:proofErr w:type="gramStart"/>
            <w:r w:rsidRPr="00CC2B2A">
              <w:rPr>
                <w:rFonts w:asciiTheme="minorHAnsi" w:hAnsiTheme="minorHAnsi" w:cs="Arial"/>
                <w:sz w:val="28"/>
                <w:szCs w:val="28"/>
              </w:rPr>
              <w:t>(Правильно отвечает на вопросы:</w:t>
            </w:r>
            <w:proofErr w:type="gramEnd"/>
            <w:r w:rsidRPr="00CC2B2A">
              <w:rPr>
                <w:rFonts w:asciiTheme="minorHAnsi" w:hAnsiTheme="minorHAnsi" w:cs="Arial"/>
                <w:sz w:val="28"/>
                <w:szCs w:val="28"/>
              </w:rPr>
              <w:t xml:space="preserve"> "Сегодня вторник, какой день был вчера? Будет завтра? Представь, что вчера была пятница, какой день сегодня?" </w:t>
            </w:r>
            <w:proofErr w:type="gramStart"/>
            <w:r w:rsidRPr="00CC2B2A">
              <w:rPr>
                <w:rFonts w:asciiTheme="minorHAnsi" w:hAnsiTheme="minorHAnsi" w:cs="Arial"/>
                <w:sz w:val="28"/>
                <w:szCs w:val="28"/>
              </w:rPr>
              <w:t xml:space="preserve">И т.п.) </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Может объяснить, почему снег бывает зимой, а не летом, для чего нужны глаза и уши, чем занимаются почтальон, врач, учитель.</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Подбирает слова, противоположные по значению: "Лед холодный, а огонь...", "Днем светло, а ночью...". Правильно заканчивает предложение: "Я просыпаюсь утром, а иду спать...".</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Знает названия не менее 3-5 видов транспорта. </w:t>
            </w:r>
            <w:proofErr w:type="gramStart"/>
            <w:r w:rsidRPr="00CC2B2A">
              <w:rPr>
                <w:rFonts w:asciiTheme="minorHAnsi" w:hAnsiTheme="minorHAnsi" w:cs="Arial"/>
                <w:sz w:val="28"/>
                <w:szCs w:val="28"/>
              </w:rPr>
              <w:t>(Спросите:</w:t>
            </w:r>
            <w:proofErr w:type="gramEnd"/>
            <w:r w:rsidRPr="00CC2B2A">
              <w:rPr>
                <w:rFonts w:asciiTheme="minorHAnsi" w:hAnsiTheme="minorHAnsi" w:cs="Arial"/>
                <w:sz w:val="28"/>
                <w:szCs w:val="28"/>
              </w:rPr>
              <w:t xml:space="preserve"> </w:t>
            </w:r>
            <w:proofErr w:type="gramStart"/>
            <w:r w:rsidRPr="00CC2B2A">
              <w:rPr>
                <w:rFonts w:asciiTheme="minorHAnsi" w:hAnsiTheme="minorHAnsi" w:cs="Arial"/>
                <w:sz w:val="28"/>
                <w:szCs w:val="28"/>
              </w:rPr>
              <w:t xml:space="preserve">"Какие виды транспорта ты знаешь?") </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Знает названия не менее 5 видов животных. </w:t>
            </w:r>
            <w:proofErr w:type="gramStart"/>
            <w:r w:rsidRPr="00CC2B2A">
              <w:rPr>
                <w:rFonts w:asciiTheme="minorHAnsi" w:hAnsiTheme="minorHAnsi" w:cs="Arial"/>
                <w:sz w:val="28"/>
                <w:szCs w:val="28"/>
              </w:rPr>
              <w:t>(Спросите:</w:t>
            </w:r>
            <w:proofErr w:type="gramEnd"/>
            <w:r w:rsidRPr="00CC2B2A">
              <w:rPr>
                <w:rFonts w:asciiTheme="minorHAnsi" w:hAnsiTheme="minorHAnsi" w:cs="Arial"/>
                <w:sz w:val="28"/>
                <w:szCs w:val="28"/>
              </w:rPr>
              <w:t xml:space="preserve"> </w:t>
            </w:r>
            <w:proofErr w:type="gramStart"/>
            <w:r w:rsidRPr="00CC2B2A">
              <w:rPr>
                <w:rFonts w:asciiTheme="minorHAnsi" w:hAnsiTheme="minorHAnsi" w:cs="Arial"/>
                <w:sz w:val="28"/>
                <w:szCs w:val="28"/>
              </w:rPr>
              <w:t xml:space="preserve">"Каких животных ты знаешь?") </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Знает названия диких животных, насекомых, рыб.</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Знает названия детенышей животных. </w:t>
            </w:r>
            <w:proofErr w:type="gramStart"/>
            <w:r w:rsidRPr="00CC2B2A">
              <w:rPr>
                <w:rFonts w:asciiTheme="minorHAnsi" w:hAnsiTheme="minorHAnsi" w:cs="Arial"/>
                <w:sz w:val="28"/>
                <w:szCs w:val="28"/>
              </w:rPr>
              <w:t>(Спросите:</w:t>
            </w:r>
            <w:proofErr w:type="gramEnd"/>
            <w:r w:rsidRPr="00CC2B2A">
              <w:rPr>
                <w:rFonts w:asciiTheme="minorHAnsi" w:hAnsiTheme="minorHAnsi" w:cs="Arial"/>
                <w:sz w:val="28"/>
                <w:szCs w:val="28"/>
              </w:rPr>
              <w:t xml:space="preserve"> "Как называют детеныша собаки (кошки, лошади, свиньи, коровы, овцы, курицы)?" </w:t>
            </w:r>
            <w:proofErr w:type="gramStart"/>
            <w:r w:rsidRPr="00CC2B2A">
              <w:rPr>
                <w:rFonts w:asciiTheme="minorHAnsi" w:hAnsiTheme="minorHAnsi" w:cs="Arial"/>
                <w:sz w:val="28"/>
                <w:szCs w:val="28"/>
              </w:rPr>
              <w:t xml:space="preserve">Неправильные названия (собачонок, лошаденок) не засчитываются.) </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Знает названия цветов и деревьев.</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Знает названия денежных знаков.</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Знает названия некоторых городов, рек, стран.</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Имеет представления о природе - о диких и домашних животных, хищных и травоядных, о зимующих и перелетных птицах, о травах, кустарниках и деревьях, о садовых и полевых цветах, о плодах растений, о явлениях природы.</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Имеет запас географических знаний - о городах и странах, реках, морях и озерах, о планетах. Знаком с профессиями людей, видами спорта.</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Может сравнить предметы по существенным признакам и </w:t>
            </w:r>
            <w:r w:rsidRPr="00CC2B2A">
              <w:rPr>
                <w:rFonts w:asciiTheme="minorHAnsi" w:hAnsiTheme="minorHAnsi" w:cs="Arial"/>
                <w:sz w:val="28"/>
                <w:szCs w:val="28"/>
              </w:rPr>
              <w:lastRenderedPageBreak/>
              <w:t xml:space="preserve">подобрать обобщающее слово. </w:t>
            </w:r>
            <w:proofErr w:type="gramStart"/>
            <w:r w:rsidRPr="00CC2B2A">
              <w:rPr>
                <w:rFonts w:asciiTheme="minorHAnsi" w:hAnsiTheme="minorHAnsi" w:cs="Arial"/>
                <w:sz w:val="28"/>
                <w:szCs w:val="28"/>
              </w:rPr>
              <w:t>(Спросите ребенка:</w:t>
            </w:r>
            <w:proofErr w:type="gramEnd"/>
            <w:r w:rsidRPr="00CC2B2A">
              <w:rPr>
                <w:rFonts w:asciiTheme="minorHAnsi" w:hAnsiTheme="minorHAnsi" w:cs="Arial"/>
                <w:sz w:val="28"/>
                <w:szCs w:val="28"/>
              </w:rPr>
              <w:t xml:space="preserve"> "Что общего между яблоком и грушей?" (Это фрукты.) " Что общего между ложкой и вилкой?" (Ими едят, это посуда, предметы домашнего обихода.) </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lastRenderedPageBreak/>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lastRenderedPageBreak/>
              <w:t xml:space="preserve">Может сравнить предметы по существенным признакам и исключить </w:t>
            </w:r>
            <w:proofErr w:type="gramStart"/>
            <w:r w:rsidRPr="00CC2B2A">
              <w:rPr>
                <w:rFonts w:asciiTheme="minorHAnsi" w:hAnsiTheme="minorHAnsi" w:cs="Arial"/>
                <w:sz w:val="28"/>
                <w:szCs w:val="28"/>
              </w:rPr>
              <w:t>лишний</w:t>
            </w:r>
            <w:proofErr w:type="gramEnd"/>
            <w:r w:rsidRPr="00CC2B2A">
              <w:rPr>
                <w:rFonts w:asciiTheme="minorHAnsi" w:hAnsiTheme="minorHAnsi" w:cs="Arial"/>
                <w:sz w:val="28"/>
                <w:szCs w:val="28"/>
              </w:rPr>
              <w:t xml:space="preserve">. </w:t>
            </w:r>
            <w:proofErr w:type="gramStart"/>
            <w:r w:rsidRPr="00CC2B2A">
              <w:rPr>
                <w:rFonts w:asciiTheme="minorHAnsi" w:hAnsiTheme="minorHAnsi" w:cs="Arial"/>
                <w:sz w:val="28"/>
                <w:szCs w:val="28"/>
              </w:rPr>
              <w:t>(Скажите ребенку:</w:t>
            </w:r>
            <w:proofErr w:type="gramEnd"/>
            <w:r w:rsidRPr="00CC2B2A">
              <w:rPr>
                <w:rFonts w:asciiTheme="minorHAnsi" w:hAnsiTheme="minorHAnsi" w:cs="Arial"/>
                <w:sz w:val="28"/>
                <w:szCs w:val="28"/>
              </w:rPr>
              <w:t xml:space="preserve"> "Я сейчас тебе назову слова, а ты мне скажешь, какое слово лишнее. Слушай: машина, автобус, велосипед, метро, колесо. </w:t>
            </w:r>
            <w:proofErr w:type="gramStart"/>
            <w:r w:rsidRPr="00CC2B2A">
              <w:rPr>
                <w:rFonts w:asciiTheme="minorHAnsi" w:hAnsiTheme="minorHAnsi" w:cs="Arial"/>
                <w:sz w:val="28"/>
                <w:szCs w:val="28"/>
              </w:rPr>
              <w:t xml:space="preserve">Что здесь лишнее?") </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Может назвать предмет, если ему описать этот предмет по известным признакам. </w:t>
            </w:r>
            <w:proofErr w:type="gramStart"/>
            <w:r w:rsidRPr="00CC2B2A">
              <w:rPr>
                <w:rFonts w:asciiTheme="minorHAnsi" w:hAnsiTheme="minorHAnsi" w:cs="Arial"/>
                <w:sz w:val="28"/>
                <w:szCs w:val="28"/>
              </w:rPr>
              <w:t>(По описанию узнает предметы, которыми пользуется, называет их или находит их на картинках:</w:t>
            </w:r>
            <w:proofErr w:type="gramEnd"/>
            <w:r w:rsidRPr="00CC2B2A">
              <w:rPr>
                <w:rFonts w:asciiTheme="minorHAnsi" w:hAnsiTheme="minorHAnsi" w:cs="Arial"/>
                <w:sz w:val="28"/>
                <w:szCs w:val="28"/>
              </w:rPr>
              <w:t xml:space="preserve"> "Чем мы едим?", " Чем пришиваем пуговицы?" Узнает и называет людей по описанию их функций: </w:t>
            </w:r>
            <w:proofErr w:type="gramStart"/>
            <w:r w:rsidRPr="00CC2B2A">
              <w:rPr>
                <w:rFonts w:asciiTheme="minorHAnsi" w:hAnsiTheme="minorHAnsi" w:cs="Arial"/>
                <w:sz w:val="28"/>
                <w:szCs w:val="28"/>
              </w:rPr>
              <w:t xml:space="preserve">"Кто ведет машину?", " Кто лечит людей?") </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Может самостоятельно осуществить классификацию предметов на основе имеющихся обобщений по одному признаку. </w:t>
            </w:r>
            <w:proofErr w:type="gramStart"/>
            <w:r w:rsidRPr="00CC2B2A">
              <w:rPr>
                <w:rFonts w:asciiTheme="minorHAnsi" w:hAnsiTheme="minorHAnsi" w:cs="Arial"/>
                <w:sz w:val="28"/>
                <w:szCs w:val="28"/>
              </w:rPr>
              <w:t>(Возьмите по четыре картинки каждого вида с изображениями посуды и мебели.</w:t>
            </w:r>
            <w:proofErr w:type="gramEnd"/>
            <w:r w:rsidRPr="00CC2B2A">
              <w:rPr>
                <w:rFonts w:asciiTheme="minorHAnsi" w:hAnsiTheme="minorHAnsi" w:cs="Arial"/>
                <w:sz w:val="28"/>
                <w:szCs w:val="28"/>
              </w:rPr>
              <w:t xml:space="preserve"> </w:t>
            </w:r>
            <w:proofErr w:type="gramStart"/>
            <w:r w:rsidRPr="00CC2B2A">
              <w:rPr>
                <w:rFonts w:asciiTheme="minorHAnsi" w:hAnsiTheme="minorHAnsi" w:cs="Arial"/>
                <w:sz w:val="28"/>
                <w:szCs w:val="28"/>
              </w:rPr>
              <w:t xml:space="preserve">Попросите ребенка дать вам картинки, на которых нарисована мебель.) </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Может обобщать 4-5 предметов методом исключения, называет составляющие обобщающих понятий. (Среди 20-30 различных картинок находит 4-5, которые можно объединить, и указывает, по какому признаку он их объединил.) </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Дифференцирует количество независимо от формы и величины: обобщает методом исключения, мотивирует.</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Умеет считать в прямом порядке. Знает значения слов "много", "мало", "один".</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Может считать предметы в пределах пяти. Правильно может сосчитать, сколько ног у собаки, пять монет по копейке.</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Считает до десяти, складывает единицы, имеет понятие о делении на равные части.</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Владеет прямым и обратным счетом в пределах 10, решает простейшие задачи на сложение и вычитание.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Раскладывает по порядку последовательные картинки.</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Может составить рассказ по серии сюжетных картинок. В рассказе может выделить причинно-следственные отношения.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Устанавливает причинно-следственные связи. </w:t>
            </w:r>
            <w:proofErr w:type="gramStart"/>
            <w:r w:rsidRPr="00CC2B2A">
              <w:rPr>
                <w:rFonts w:asciiTheme="minorHAnsi" w:hAnsiTheme="minorHAnsi" w:cs="Arial"/>
                <w:sz w:val="28"/>
                <w:szCs w:val="28"/>
              </w:rPr>
              <w:t xml:space="preserve">(Ребенок может объяснить, например, зачем в автомобиле нужны тормоза: </w:t>
            </w:r>
            <w:r w:rsidRPr="00CC2B2A">
              <w:rPr>
                <w:rFonts w:asciiTheme="minorHAnsi" w:hAnsiTheme="minorHAnsi" w:cs="Arial"/>
                <w:sz w:val="28"/>
                <w:szCs w:val="28"/>
              </w:rPr>
              <w:lastRenderedPageBreak/>
              <w:t>снизить скорость, остановиться.</w:t>
            </w:r>
            <w:proofErr w:type="gramEnd"/>
            <w:r w:rsidRPr="00CC2B2A">
              <w:rPr>
                <w:rFonts w:asciiTheme="minorHAnsi" w:hAnsiTheme="minorHAnsi" w:cs="Arial"/>
                <w:sz w:val="28"/>
                <w:szCs w:val="28"/>
              </w:rPr>
              <w:t xml:space="preserve"> Почему на деревьях шелестят листья: из-за ветра, движения воздуха. </w:t>
            </w:r>
            <w:proofErr w:type="gramStart"/>
            <w:r w:rsidRPr="00CC2B2A">
              <w:rPr>
                <w:rFonts w:asciiTheme="minorHAnsi" w:hAnsiTheme="minorHAnsi" w:cs="Arial"/>
                <w:sz w:val="28"/>
                <w:szCs w:val="28"/>
              </w:rPr>
              <w:t xml:space="preserve">Почему может пахнуть дымом: пожар, костер, спички, еда подгорела.) </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lastRenderedPageBreak/>
              <w:t>Четко устанавливает причинно-следственные связи, выделяет существенное звено.</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Находит отличия на похожих картинках.</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Может найти истинное и ложное на картинке ("Что художник нарисовал неправильно?")</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Среди 10 игрушек или картинок находит по памяти те 5, которые вы ему до этого показывали. (Покажите ребенку пять картинок в течение 10 секунд, затем перемешайте их с другими пятью картинками и предложите найти среди всех картинок только те, которые показывали перед этим.) </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Ребенок находит среди 20 картинок те 10, которые вы показывали ему перед этим.</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Ориентируется на листе бумаги в клетку, выполняя задание по инструкции. </w:t>
            </w:r>
            <w:proofErr w:type="gramStart"/>
            <w:r w:rsidRPr="00CC2B2A">
              <w:rPr>
                <w:rFonts w:asciiTheme="minorHAnsi" w:hAnsiTheme="minorHAnsi" w:cs="Arial"/>
                <w:sz w:val="28"/>
                <w:szCs w:val="28"/>
              </w:rPr>
              <w:t>(Скажите:</w:t>
            </w:r>
            <w:proofErr w:type="gramEnd"/>
            <w:r w:rsidRPr="00CC2B2A">
              <w:rPr>
                <w:rFonts w:asciiTheme="minorHAnsi" w:hAnsiTheme="minorHAnsi" w:cs="Arial"/>
                <w:sz w:val="28"/>
                <w:szCs w:val="28"/>
              </w:rPr>
              <w:t xml:space="preserve"> "Давай сейчас поиграем так: я буду тебе говорить, на сколько клеточек и куда вести линию, а потом посмотрим, какой узор у тебя получится. Поставь карандаш в уголок любой клетки. Веди линию на одну клетку вправо, одну клетку вверх, две клетки вправо, одну клетку вниз, одну клетку вправо, две клетки вниз, одну клетку влево, одну клетку вниз, две клетки влево, одну клетку вверх, одну клетку влево, две клетки вверх. Посмотри: у тебя получился крестик". </w:t>
            </w:r>
            <w:proofErr w:type="gramStart"/>
            <w:r w:rsidRPr="00CC2B2A">
              <w:rPr>
                <w:rFonts w:asciiTheme="minorHAnsi" w:hAnsiTheme="minorHAnsi" w:cs="Arial"/>
                <w:sz w:val="28"/>
                <w:szCs w:val="28"/>
              </w:rPr>
              <w:t xml:space="preserve">Каждую последующую команду давайте после того, как ребенок выполнит предыдущую.) </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 xml:space="preserve">Находит в ряду других изображение, отличающееся от остальных. </w:t>
            </w:r>
            <w:proofErr w:type="gramStart"/>
            <w:r w:rsidRPr="00CC2B2A">
              <w:rPr>
                <w:rFonts w:asciiTheme="minorHAnsi" w:hAnsiTheme="minorHAnsi" w:cs="Arial"/>
                <w:sz w:val="28"/>
                <w:szCs w:val="28"/>
              </w:rPr>
              <w:t>(Нарисуйте одним цветом в один ряд значки одного размера:</w:t>
            </w:r>
            <w:proofErr w:type="gramEnd"/>
            <w:r w:rsidRPr="00CC2B2A">
              <w:rPr>
                <w:rFonts w:asciiTheme="minorHAnsi" w:hAnsiTheme="minorHAnsi" w:cs="Arial"/>
                <w:sz w:val="28"/>
                <w:szCs w:val="28"/>
              </w:rPr>
              <w:t xml:space="preserve"> ООХО. Спросите ребенка: </w:t>
            </w:r>
            <w:proofErr w:type="gramStart"/>
            <w:r w:rsidRPr="00CC2B2A">
              <w:rPr>
                <w:rFonts w:asciiTheme="minorHAnsi" w:hAnsiTheme="minorHAnsi" w:cs="Arial"/>
                <w:sz w:val="28"/>
                <w:szCs w:val="28"/>
              </w:rPr>
              <w:t xml:space="preserve">"Какой значок отличается от других?") </w:t>
            </w:r>
            <w:proofErr w:type="gramEnd"/>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Правильно понимает истинный смы</w:t>
            </w:r>
            <w:proofErr w:type="gramStart"/>
            <w:r w:rsidRPr="00CC2B2A">
              <w:rPr>
                <w:rFonts w:asciiTheme="minorHAnsi" w:hAnsiTheme="minorHAnsi" w:cs="Arial"/>
                <w:sz w:val="28"/>
                <w:szCs w:val="28"/>
              </w:rPr>
              <w:t>сл скр</w:t>
            </w:r>
            <w:proofErr w:type="gramEnd"/>
            <w:r w:rsidRPr="00CC2B2A">
              <w:rPr>
                <w:rFonts w:asciiTheme="minorHAnsi" w:hAnsiTheme="minorHAnsi" w:cs="Arial"/>
                <w:sz w:val="28"/>
                <w:szCs w:val="28"/>
              </w:rPr>
              <w:t xml:space="preserve">ытых высказываний. (Попросите ребенка объяснить, что означают выражения: "золотое сердце", "золотая голова", "золотые руки", "на морозе уши горят", "сгореть от стыда", "дорога ложка к обеду" и т.п.) </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r>
      <w:tr w:rsidR="00BE6158" w:rsidRPr="00BE6158" w:rsidTr="00BE6158">
        <w:trPr>
          <w:tblCellSpacing w:w="0" w:type="dxa"/>
        </w:trPr>
        <w:tc>
          <w:tcPr>
            <w:tcW w:w="793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Theme="minorHAnsi" w:hAnsiTheme="minorHAnsi" w:cs="Arial"/>
                <w:sz w:val="28"/>
                <w:szCs w:val="28"/>
              </w:rPr>
            </w:pPr>
            <w:r w:rsidRPr="00CC2B2A">
              <w:rPr>
                <w:rFonts w:asciiTheme="minorHAnsi" w:hAnsiTheme="minorHAnsi" w:cs="Arial"/>
                <w:sz w:val="28"/>
                <w:szCs w:val="28"/>
              </w:rPr>
              <w:t>Определяет время по часам со стрелками (или по рисунку с их изображением).</w:t>
            </w:r>
          </w:p>
        </w:tc>
        <w:tc>
          <w:tcPr>
            <w:tcW w:w="708"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93476B" w:rsidRPr="00CC2B2A" w:rsidRDefault="0093476B" w:rsidP="000D75EF">
            <w:pPr>
              <w:rPr>
                <w:rFonts w:ascii="Arial" w:hAnsi="Arial" w:cs="Arial"/>
                <w:sz w:val="28"/>
                <w:szCs w:val="28"/>
              </w:rPr>
            </w:pPr>
            <w:r w:rsidRPr="00CC2B2A">
              <w:rPr>
                <w:rFonts w:ascii="Arial" w:hAnsi="Arial" w:cs="Arial"/>
                <w:sz w:val="28"/>
                <w:szCs w:val="28"/>
              </w:rPr>
              <w:t>*</w:t>
            </w:r>
          </w:p>
        </w:tc>
      </w:tr>
    </w:tbl>
    <w:p w:rsidR="008A0591" w:rsidRPr="00BE6158" w:rsidRDefault="00063E00">
      <w:pPr>
        <w:rPr>
          <w:rFonts w:ascii="Arial" w:hAnsi="Arial" w:cs="Arial"/>
          <w:sz w:val="28"/>
          <w:szCs w:val="28"/>
        </w:rPr>
      </w:pPr>
      <w:r>
        <w:rPr>
          <w:rFonts w:ascii="Arial" w:hAnsi="Arial" w:cs="Arial"/>
          <w:sz w:val="28"/>
          <w:szCs w:val="28"/>
        </w:rPr>
        <w:pict>
          <v:shape id="_x0000_s1196" type="#_x0000_t202" style="position:absolute;margin-left:200pt;margin-top:82.8pt;width:7.2pt;height:7.2pt;z-index:251659264;visibility:hidden;mso-position-horizontal-relative:page;mso-position-vertical-relative:page" filled="f" stroked="f">
            <v:textbox style="mso-next-textbox:#_x0000_s1196" inset="0,0,0,0">
              <w:txbxContent>
                <w:p w:rsidR="008A0591" w:rsidRDefault="008A0591">
                  <w:pPr>
                    <w:pStyle w:val="a7"/>
                  </w:pPr>
                </w:p>
              </w:txbxContent>
            </v:textbox>
            <w10:wrap anchorx="page" anchory="page"/>
          </v:shape>
        </w:pict>
      </w:r>
      <w:r>
        <w:rPr>
          <w:rFonts w:ascii="Arial" w:hAnsi="Arial" w:cs="Arial"/>
          <w:sz w:val="28"/>
          <w:szCs w:val="28"/>
        </w:rPr>
        <w:pict>
          <v:shape id="_x0000_s1200" type="#_x0000_t202" style="position:absolute;margin-left:198.2pt;margin-top:319pt;width:7.2pt;height:7.2pt;z-index:251660288;visibility:hidden;mso-position-horizontal-relative:page;mso-position-vertical-relative:page" filled="f" stroked="f">
            <v:textbox style="mso-next-textbox:#_x0000_s1200" inset="0,0,0,0">
              <w:txbxContent>
                <w:p w:rsidR="008A0591" w:rsidRDefault="008A0591">
                  <w:pPr>
                    <w:pStyle w:val="a7"/>
                  </w:pPr>
                </w:p>
              </w:txbxContent>
            </v:textbox>
            <w10:wrap anchorx="page" anchory="page"/>
          </v:shape>
        </w:pict>
      </w:r>
      <w:r>
        <w:rPr>
          <w:rFonts w:ascii="Arial" w:hAnsi="Arial" w:cs="Arial"/>
          <w:sz w:val="28"/>
          <w:szCs w:val="28"/>
        </w:rPr>
        <w:pict>
          <v:shape id="_x0000_s1204" type="#_x0000_t202" style="position:absolute;margin-left:199pt;margin-top:546pt;width:7.2pt;height:7.2pt;z-index:251661312;visibility:hidden;mso-position-horizontal-relative:page;mso-position-vertical-relative:page" filled="f" stroked="f">
            <v:textbox style="mso-next-textbox:#_x0000_s1204" inset="0,0,0,0">
              <w:txbxContent>
                <w:p w:rsidR="008A0591" w:rsidRDefault="008A0591">
                  <w:pPr>
                    <w:pStyle w:val="a7"/>
                  </w:pPr>
                </w:p>
              </w:txbxContent>
            </v:textbox>
            <w10:wrap anchorx="page" anchory="page"/>
          </v:shape>
        </w:pict>
      </w:r>
      <w:r>
        <w:rPr>
          <w:rFonts w:ascii="Arial" w:hAnsi="Arial" w:cs="Arial"/>
          <w:sz w:val="28"/>
          <w:szCs w:val="28"/>
        </w:rPr>
        <w:pict>
          <v:shape id="_x0000_s1208" type="#_x0000_t202" style="position:absolute;margin-left:43pt;margin-top:98pt;width:7.2pt;height:7.2pt;z-index:251662336;visibility:hidden;mso-position-horizontal-relative:page;mso-position-vertical-relative:page" filled="f" stroked="f">
            <v:textbox style="mso-next-textbox:#_x0000_s1208" inset="0,0,0,0">
              <w:txbxContent>
                <w:p w:rsidR="008A0591" w:rsidRDefault="008A0591">
                  <w:pPr>
                    <w:pStyle w:val="a7"/>
                  </w:pPr>
                </w:p>
              </w:txbxContent>
            </v:textbox>
            <w10:wrap anchorx="page" anchory="page"/>
          </v:shape>
        </w:pict>
      </w:r>
      <w:r>
        <w:rPr>
          <w:rFonts w:ascii="Arial" w:hAnsi="Arial" w:cs="Arial"/>
          <w:sz w:val="28"/>
          <w:szCs w:val="28"/>
        </w:rPr>
        <w:pict>
          <v:shape id="_x0000_s1212" type="#_x0000_t202" style="position:absolute;margin-left:42.2pt;margin-top:436.8pt;width:7.2pt;height:7.2pt;z-index:251663360;visibility:hidden;mso-position-horizontal-relative:page;mso-position-vertical-relative:page" filled="f" stroked="f">
            <v:textbox style="mso-next-textbox:#_x0000_s1212" inset="0,0,0,0">
              <w:txbxContent>
                <w:p w:rsidR="008A0591" w:rsidRDefault="008A0591">
                  <w:pPr>
                    <w:pStyle w:val="a7"/>
                  </w:pPr>
                </w:p>
              </w:txbxContent>
            </v:textbox>
            <w10:wrap anchorx="page" anchory="page"/>
          </v:shape>
        </w:pict>
      </w:r>
      <w:r>
        <w:rPr>
          <w:rFonts w:ascii="Arial" w:hAnsi="Arial" w:cs="Arial"/>
          <w:sz w:val="28"/>
          <w:szCs w:val="28"/>
        </w:rPr>
        <w:pict>
          <v:shape id="_x0000_s1244" type="#_x0000_t202" style="position:absolute;margin-left:200pt;margin-top:22pt;width:7.2pt;height:7.2pt;z-index:251664384;visibility:hidden;mso-position-horizontal-relative:page;mso-position-vertical-relative:page" filled="f" stroked="f">
            <v:textbox style="mso-next-textbox:#_x0000_s1244" inset="0,0,0,0">
              <w:txbxContent>
                <w:p w:rsidR="008A0591" w:rsidRDefault="008A0591">
                  <w:pPr>
                    <w:pStyle w:val="a7"/>
                  </w:pPr>
                </w:p>
              </w:txbxContent>
            </v:textbox>
            <w10:wrap anchorx="page" anchory="page"/>
          </v:shape>
        </w:pict>
      </w:r>
      <w:r>
        <w:rPr>
          <w:rFonts w:ascii="Arial" w:hAnsi="Arial" w:cs="Arial"/>
          <w:sz w:val="28"/>
          <w:szCs w:val="28"/>
        </w:rPr>
        <w:pict>
          <v:shape id="_x0000_s1248" type="#_x0000_t202" style="position:absolute;margin-left:201pt;margin-top:213.8pt;width:7.2pt;height:7.2pt;z-index:251665408;visibility:hidden;mso-position-horizontal-relative:page;mso-position-vertical-relative:page" filled="f" stroked="f">
            <v:textbox style="mso-next-textbox:#_x0000_s1248" inset="0,0,0,0">
              <w:txbxContent>
                <w:p w:rsidR="008A0591" w:rsidRDefault="008A0591">
                  <w:pPr>
                    <w:pStyle w:val="a7"/>
                  </w:pPr>
                </w:p>
              </w:txbxContent>
            </v:textbox>
            <w10:wrap anchorx="page" anchory="page"/>
          </v:shape>
        </w:pict>
      </w:r>
      <w:r>
        <w:rPr>
          <w:rFonts w:ascii="Arial" w:hAnsi="Arial" w:cs="Arial"/>
          <w:sz w:val="28"/>
          <w:szCs w:val="28"/>
        </w:rPr>
        <w:pict>
          <v:shape id="_x0000_s1252" type="#_x0000_t202" style="position:absolute;margin-left:202pt;margin-top:362pt;width:7.2pt;height:7.2pt;z-index:251666432;visibility:hidden;mso-position-horizontal-relative:page;mso-position-vertical-relative:page" filled="f" stroked="f">
            <v:textbox style="mso-next-textbox:#_x0000_s1252" inset="0,0,0,0">
              <w:txbxContent>
                <w:p w:rsidR="008A0591" w:rsidRDefault="008A0591">
                  <w:pPr>
                    <w:pStyle w:val="a7"/>
                  </w:pPr>
                </w:p>
              </w:txbxContent>
            </v:textbox>
            <w10:wrap anchorx="page" anchory="page"/>
          </v:shape>
        </w:pict>
      </w:r>
    </w:p>
    <w:sectPr w:rsidR="008A0591" w:rsidRPr="00BE6158" w:rsidSect="008A0591">
      <w:headerReference w:type="even" r:id="rId8"/>
      <w:headerReference w:type="default" r:id="rId9"/>
      <w:footerReference w:type="even" r:id="rId10"/>
      <w:headerReference w:type="first" r:id="rId11"/>
      <w:pgSz w:w="11907" w:h="16839"/>
      <w:pgMar w:top="1440" w:right="1800" w:bottom="720" w:left="180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6DA" w:rsidRDefault="001F76DA">
      <w:r>
        <w:separator/>
      </w:r>
    </w:p>
  </w:endnote>
  <w:endnote w:type="continuationSeparator" w:id="0">
    <w:p w:rsidR="001F76DA" w:rsidRDefault="001F76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15" w:rsidRPr="00091415" w:rsidRDefault="00091415">
    <w:pPr>
      <w:pStyle w:val="a5"/>
    </w:pPr>
    <w:r w:rsidRPr="00091415">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6DA" w:rsidRDefault="001F76DA">
      <w:r>
        <w:separator/>
      </w:r>
    </w:p>
  </w:footnote>
  <w:footnote w:type="continuationSeparator" w:id="0">
    <w:p w:rsidR="001F76DA" w:rsidRDefault="001F7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91" w:rsidRDefault="00063E00">
    <w:pPr>
      <w:pStyle w:val="a4"/>
    </w:pPr>
    <w:r>
      <w:pict>
        <v:shapetype id="_x0000_t202" coordsize="21600,21600" o:spt="202" path="m,l,21600r21600,l21600,xe">
          <v:stroke joinstyle="miter"/>
          <v:path gradientshapeok="t" o:connecttype="rect"/>
        </v:shapetype>
        <v:shape id="_x0000_s4097" type="#_x0000_t202" style="position:absolute;margin-left:279pt;margin-top:38.25pt;width:279pt;height:35.3pt;z-index:251656192;mso-position-horizontal-relative:page;mso-position-vertical-relative:page" filled="f" stroked="f">
          <v:textbox style="mso-next-textbox:#_x0000_s4097;mso-fit-shape-to-text:t" inset=",7.2pt,,7.2pt">
            <w:txbxContent>
              <w:p w:rsidR="008A0591" w:rsidRPr="00613A6F" w:rsidRDefault="0093476B" w:rsidP="0093476B">
                <w:pPr>
                  <w:rPr>
                    <w:sz w:val="22"/>
                    <w:szCs w:val="18"/>
                  </w:rPr>
                </w:pPr>
                <w:r w:rsidRPr="00CC2B2A">
                  <w:rPr>
                    <w:rFonts w:ascii="Tahoma" w:hAnsi="Tahoma" w:cs="Tahoma"/>
                    <w:color w:val="FFFFFF" w:themeColor="background1"/>
                    <w:kern w:val="36"/>
                    <w:sz w:val="22"/>
                    <w:szCs w:val="18"/>
                  </w:rPr>
                  <w:t>Сенсорное и интеллектуальное развитие ребенка</w:t>
                </w:r>
              </w:p>
            </w:txbxContent>
          </v:textbox>
          <w10:wrap anchorx="page" anchory="page"/>
        </v:shape>
      </w:pict>
    </w:r>
    <w:r>
      <w:pict>
        <v:shape id="_x0000_s4098" type="#_x0000_t202" style="position:absolute;margin-left:46.8pt;margin-top:38.25pt;width:109pt;height:25.45pt;z-index:251655168;mso-position-horizontal-relative:page;mso-position-vertical-relative:page" filled="f" stroked="f">
          <v:textbox style="mso-next-textbox:#_x0000_s4098;mso-fit-shape-to-text:t" inset=",7.2pt,,7.2pt">
            <w:txbxContent>
              <w:p w:rsidR="008A0591" w:rsidRDefault="008A0591">
                <w:pPr>
                  <w:rPr>
                    <w:rStyle w:val="a9"/>
                  </w:rPr>
                </w:pPr>
                <w:r>
                  <w:rPr>
                    <w:rStyle w:val="a9"/>
                  </w:rPr>
                  <w:t xml:space="preserve">Стр. </w:t>
                </w:r>
                <w:r w:rsidR="00063E00">
                  <w:rPr>
                    <w:rStyle w:val="a9"/>
                  </w:rPr>
                  <w:fldChar w:fldCharType="begin"/>
                </w:r>
                <w:r>
                  <w:rPr>
                    <w:rStyle w:val="a9"/>
                  </w:rPr>
                  <w:instrText xml:space="preserve"> PAGE </w:instrText>
                </w:r>
                <w:r w:rsidR="00063E00">
                  <w:rPr>
                    <w:rStyle w:val="a9"/>
                  </w:rPr>
                  <w:fldChar w:fldCharType="separate"/>
                </w:r>
                <w:r w:rsidR="00623668">
                  <w:rPr>
                    <w:rStyle w:val="a9"/>
                    <w:noProof/>
                  </w:rPr>
                  <w:t>6</w:t>
                </w:r>
                <w:r w:rsidR="00063E00">
                  <w:rPr>
                    <w:rStyle w:val="a9"/>
                  </w:rPr>
                  <w:fldChar w:fldCharType="end"/>
                </w:r>
              </w:p>
            </w:txbxContent>
          </v:textbox>
          <w10:wrap anchorx="page" anchory="page"/>
        </v:shape>
      </w:pict>
    </w:r>
    <w:r>
      <w:pict>
        <v:shape id="_x0000_s4099" type="#_x0000_t202" style="position:absolute;margin-left:0;margin-top:28.8pt;width:558pt;height:140.65pt;z-index:-251659264;mso-position-horizontal:center;mso-position-horizontal-relative:page;mso-position-vertical-relative:page" filled="f" stroked="f">
          <v:textbox style="mso-fit-shape-to-text:t" inset=",7.2pt,,7.2pt">
            <w:txbxContent>
              <w:p w:rsidR="008A0591" w:rsidRDefault="00613A6F">
                <w:r>
                  <w:rPr>
                    <w:rFonts w:ascii="Times New Roman" w:hAnsi="Times New Roman" w:cs="Times New Roman"/>
                    <w:noProof/>
                    <w:color w:val="auto"/>
                    <w:sz w:val="20"/>
                    <w:szCs w:val="20"/>
                  </w:rPr>
                  <w:drawing>
                    <wp:inline distT="0" distB="0" distL="0" distR="0">
                      <wp:extent cx="6864985" cy="340995"/>
                      <wp:effectExtent l="19050" t="0" r="0" b="0"/>
                      <wp:docPr id="1" name="Рисунок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1"/>
                              <a:srcRect b="78572"/>
                              <a:stretch>
                                <a:fillRect/>
                              </a:stretch>
                            </pic:blipFill>
                            <pic:spPr bwMode="auto">
                              <a:xfrm>
                                <a:off x="0" y="0"/>
                                <a:ext cx="6864985" cy="340995"/>
                              </a:xfrm>
                              <a:prstGeom prst="rect">
                                <a:avLst/>
                              </a:prstGeom>
                              <a:noFill/>
                              <a:ln w="9525">
                                <a:noFill/>
                                <a:miter lim="800000"/>
                                <a:headEnd/>
                                <a:tailEnd/>
                              </a:ln>
                            </pic:spPr>
                          </pic:pic>
                        </a:graphicData>
                      </a:graphic>
                    </wp:inline>
                  </w:drawing>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591" w:rsidRDefault="00063E00">
    <w:pPr>
      <w:pStyle w:val="a4"/>
    </w:pPr>
    <w:r>
      <w:pict>
        <v:shapetype id="_x0000_t202" coordsize="21600,21600" o:spt="202" path="m,l,21600r21600,l21600,xe">
          <v:stroke joinstyle="miter"/>
          <v:path gradientshapeok="t" o:connecttype="rect"/>
        </v:shapetype>
        <v:shape id="_x0000_s4101" type="#_x0000_t202" style="position:absolute;margin-left:46.8pt;margin-top:38.25pt;width:268.2pt;height:35.3pt;z-index:251659264;mso-position-horizontal-relative:page;mso-position-vertical-relative:page" filled="f" stroked="f">
          <v:textbox style="mso-next-textbox:#_x0000_s4101;mso-fit-shape-to-text:t" inset=",7.2pt,,7.2pt">
            <w:txbxContent>
              <w:p w:rsidR="008A0591" w:rsidRPr="0093476B" w:rsidRDefault="0093476B" w:rsidP="0093476B">
                <w:pPr>
                  <w:rPr>
                    <w:sz w:val="22"/>
                    <w:szCs w:val="20"/>
                  </w:rPr>
                </w:pPr>
                <w:r w:rsidRPr="00CC2B2A">
                  <w:rPr>
                    <w:rFonts w:ascii="Tahoma" w:hAnsi="Tahoma" w:cs="Tahoma"/>
                    <w:color w:val="FFFFFF" w:themeColor="background1"/>
                    <w:kern w:val="36"/>
                    <w:sz w:val="22"/>
                    <w:szCs w:val="20"/>
                  </w:rPr>
                  <w:t>Сенсорное и интеллектуальное развитие ребенка</w:t>
                </w:r>
              </w:p>
            </w:txbxContent>
          </v:textbox>
          <w10:wrap anchorx="page" anchory="page"/>
        </v:shape>
      </w:pict>
    </w:r>
    <w:r>
      <w:pict>
        <v:shape id="_x0000_s4100" type="#_x0000_t202" style="position:absolute;margin-left:449pt;margin-top:38.25pt;width:109pt;height:25.45pt;z-index:251658240;mso-position-horizontal-relative:page;mso-position-vertical-relative:page" filled="f" stroked="f">
          <v:textbox style="mso-next-textbox:#_x0000_s4100;mso-fit-shape-to-text:t" inset=",7.2pt,,7.2pt">
            <w:txbxContent>
              <w:p w:rsidR="008A0591" w:rsidRDefault="008A0591">
                <w:pPr>
                  <w:pStyle w:val="PageNumberRight"/>
                </w:pPr>
                <w:r>
                  <w:t xml:space="preserve">Стр. </w:t>
                </w:r>
                <w:fldSimple w:instr=" PAGE ">
                  <w:r w:rsidR="00623668">
                    <w:rPr>
                      <w:noProof/>
                    </w:rPr>
                    <w:t>5</w:t>
                  </w:r>
                </w:fldSimple>
              </w:p>
            </w:txbxContent>
          </v:textbox>
          <w10:wrap anchorx="page" anchory="page"/>
        </v:shape>
      </w:pict>
    </w:r>
    <w:r>
      <w:pict>
        <v:shape id="_x0000_s4102" type="#_x0000_t202" style="position:absolute;margin-left:0;margin-top:28.8pt;width:558pt;height:140.65pt;z-index:-251656192;mso-position-horizontal:center;mso-position-horizontal-relative:page;mso-position-vertical-relative:page" filled="f" stroked="f">
          <v:textbox style="mso-fit-shape-to-text:t" inset=",7.2pt,,7.2pt">
            <w:txbxContent>
              <w:p w:rsidR="008A0591" w:rsidRDefault="00613A6F">
                <w:r>
                  <w:rPr>
                    <w:rFonts w:ascii="Times New Roman" w:hAnsi="Times New Roman" w:cs="Times New Roman"/>
                    <w:noProof/>
                    <w:color w:val="auto"/>
                    <w:sz w:val="20"/>
                    <w:szCs w:val="20"/>
                  </w:rPr>
                  <w:drawing>
                    <wp:inline distT="0" distB="0" distL="0" distR="0">
                      <wp:extent cx="6864985" cy="340995"/>
                      <wp:effectExtent l="19050" t="0" r="0" b="0"/>
                      <wp:docPr id="2" name="Рисунок 2"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1"/>
                              <a:srcRect b="78572"/>
                              <a:stretch>
                                <a:fillRect/>
                              </a:stretch>
                            </pic:blipFill>
                            <pic:spPr bwMode="auto">
                              <a:xfrm>
                                <a:off x="0" y="0"/>
                                <a:ext cx="6864985" cy="340995"/>
                              </a:xfrm>
                              <a:prstGeom prst="rect">
                                <a:avLst/>
                              </a:prstGeom>
                              <a:noFill/>
                              <a:ln w="9525">
                                <a:noFill/>
                                <a:miter lim="800000"/>
                                <a:headEnd/>
                                <a:tailEnd/>
                              </a:ln>
                            </pic:spPr>
                          </pic:pic>
                        </a:graphicData>
                      </a:graphic>
                    </wp:inline>
                  </w:drawing>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15" w:rsidRPr="00091415" w:rsidRDefault="00091415">
    <w:pPr>
      <w:pStyle w:val="a4"/>
    </w:pPr>
    <w:r w:rsidRPr="0009141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image001"/>
      </v:shape>
    </w:pict>
  </w:numPicBullet>
  <w:abstractNum w:abstractNumId="0">
    <w:nsid w:val="FFFFFF89"/>
    <w:multiLevelType w:val="singleLevel"/>
    <w:tmpl w:val="39E0A3B8"/>
    <w:lvl w:ilvl="0">
      <w:start w:val="1"/>
      <w:numFmt w:val="bullet"/>
      <w:lvlText w:val=""/>
      <w:lvlJc w:val="left"/>
      <w:pPr>
        <w:tabs>
          <w:tab w:val="num" w:pos="360"/>
        </w:tabs>
        <w:ind w:left="360" w:hanging="360"/>
      </w:pPr>
      <w:rPr>
        <w:rFonts w:ascii="Symbol" w:hAnsi="Symbol" w:hint="default"/>
      </w:rPr>
    </w:lvl>
  </w:abstractNum>
  <w:abstractNum w:abstractNumId="1">
    <w:nsid w:val="3E9B732A"/>
    <w:multiLevelType w:val="multilevel"/>
    <w:tmpl w:val="9500A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67263"/>
    <w:multiLevelType w:val="hybridMultilevel"/>
    <w:tmpl w:val="9B4C5C7A"/>
    <w:lvl w:ilvl="0" w:tplc="00E6D1BC">
      <w:start w:val="1"/>
      <w:numFmt w:val="bullet"/>
      <w:pStyle w:val="a"/>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attachedTemplate r:id="rId1"/>
  <w:stylePaneFormatFilter w:val="3F01"/>
  <w:defaultTabStop w:val="720"/>
  <w:hyphenationZone w:val="425"/>
  <w:doNotHyphenateCaps/>
  <w:evenAndOddHeaders/>
  <w:displayHorizontalDrawingGridEvery w:val="0"/>
  <w:displayVerticalDrawingGridEvery w:val="0"/>
  <w:characterSpacingControl w:val="doNotCompress"/>
  <w:hdrShapeDefaults>
    <o:shapedefaults v:ext="edit" spidmax="6146" style="mso-position-horizontal-relative:page;mso-position-vertical-relative:page" fill="f" fillcolor="white" stroke="f">
      <v:fill color="white" on="f"/>
      <v:stroke on="f"/>
      <v:textbox style="mso-fit-shape-to-text:t" inset="0,0,0,0"/>
      <o:colormru v:ext="edit" colors="#135da1,#c2c2ad,#663,#628002,#e6e6de,#f3f3ef"/>
      <o:colormenu v:ext="edit" strokecolor="#333"/>
    </o:shapedefaults>
    <o:shapelayout v:ext="edit">
      <o:idmap v:ext="edit" data="4"/>
    </o:shapelayout>
  </w:hdrShapeDefaults>
  <w:footnotePr>
    <w:footnote w:id="-1"/>
    <w:footnote w:id="0"/>
  </w:footnotePr>
  <w:endnotePr>
    <w:endnote w:id="-1"/>
    <w:endnote w:id="0"/>
  </w:endnotePr>
  <w:compat/>
  <w:rsids>
    <w:rsidRoot w:val="00BE6158"/>
    <w:rsid w:val="00034EF3"/>
    <w:rsid w:val="00063E00"/>
    <w:rsid w:val="00091415"/>
    <w:rsid w:val="001F76DA"/>
    <w:rsid w:val="00340D72"/>
    <w:rsid w:val="004C5574"/>
    <w:rsid w:val="0055799F"/>
    <w:rsid w:val="005A092F"/>
    <w:rsid w:val="00613A6F"/>
    <w:rsid w:val="00623668"/>
    <w:rsid w:val="00752BDF"/>
    <w:rsid w:val="008935FE"/>
    <w:rsid w:val="008A0591"/>
    <w:rsid w:val="0093476B"/>
    <w:rsid w:val="00A0388C"/>
    <w:rsid w:val="00A2768D"/>
    <w:rsid w:val="00B3580F"/>
    <w:rsid w:val="00BE6158"/>
    <w:rsid w:val="00D00901"/>
    <w:rsid w:val="00E70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position-horizontal-relative:page;mso-position-vertical-relative:page" fill="f" fillcolor="white" stroke="f">
      <v:fill color="white" on="f"/>
      <v:stroke on="f"/>
      <v:textbox style="mso-fit-shape-to-text:t" inset="0,0,0,0"/>
      <o:colormru v:ext="edit" colors="#135da1,#c2c2ad,#663,#628002,#e6e6de,#f3f3ef"/>
      <o:colormenu v:ext="edit" strokecolor="#33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3E00"/>
    <w:rPr>
      <w:rFonts w:ascii="Century Gothic" w:hAnsi="Century Gothic" w:cs="Century Gothic"/>
      <w:color w:val="000000"/>
      <w:sz w:val="24"/>
      <w:szCs w:val="24"/>
    </w:rPr>
  </w:style>
  <w:style w:type="paragraph" w:styleId="1">
    <w:name w:val="heading 1"/>
    <w:basedOn w:val="a0"/>
    <w:next w:val="a0"/>
    <w:qFormat/>
    <w:rsid w:val="00063E00"/>
    <w:pPr>
      <w:keepNext/>
      <w:outlineLvl w:val="0"/>
    </w:pPr>
    <w:rPr>
      <w:b/>
      <w:color w:val="3682A2"/>
      <w:sz w:val="32"/>
      <w:szCs w:val="32"/>
    </w:rPr>
  </w:style>
  <w:style w:type="paragraph" w:styleId="2">
    <w:name w:val="heading 2"/>
    <w:basedOn w:val="a0"/>
    <w:next w:val="a0"/>
    <w:qFormat/>
    <w:rsid w:val="00063E00"/>
    <w:pPr>
      <w:keepNext/>
      <w:spacing w:after="40"/>
      <w:outlineLvl w:val="1"/>
    </w:pPr>
    <w:rPr>
      <w:b/>
      <w:color w:val="336699"/>
      <w:sz w:val="32"/>
      <w:szCs w:val="32"/>
    </w:rPr>
  </w:style>
  <w:style w:type="paragraph" w:styleId="3">
    <w:name w:val="heading 3"/>
    <w:basedOn w:val="a0"/>
    <w:next w:val="a0"/>
    <w:qFormat/>
    <w:rsid w:val="00063E00"/>
    <w:pPr>
      <w:keepNext/>
      <w:outlineLvl w:val="2"/>
    </w:pPr>
    <w:rPr>
      <w:rFonts w:ascii="Palatino" w:hAnsi="Palatino" w:cs="Times New Roman"/>
      <w:color w:val="auto"/>
      <w:sz w:val="28"/>
      <w:szCs w:val="28"/>
    </w:rPr>
  </w:style>
  <w:style w:type="paragraph" w:styleId="4">
    <w:name w:val="heading 4"/>
    <w:basedOn w:val="a0"/>
    <w:next w:val="a0"/>
    <w:qFormat/>
    <w:rsid w:val="00063E00"/>
    <w:pPr>
      <w:keepNext/>
      <w:outlineLvl w:val="3"/>
    </w:pPr>
    <w:rPr>
      <w:rFonts w:ascii="Palatino" w:hAnsi="Palatino" w:cs="Times New Roman"/>
      <w:color w:val="auto"/>
    </w:rPr>
  </w:style>
  <w:style w:type="paragraph" w:styleId="5">
    <w:name w:val="heading 5"/>
    <w:basedOn w:val="a0"/>
    <w:next w:val="a0"/>
    <w:qFormat/>
    <w:rsid w:val="00063E00"/>
    <w:pPr>
      <w:spacing w:before="240" w:after="60"/>
      <w:outlineLvl w:val="4"/>
    </w:pPr>
    <w:rPr>
      <w:rFonts w:ascii="Comic Sans MS" w:hAnsi="Comic Sans MS" w:cs="Times New Roman"/>
      <w:color w:val="003300"/>
      <w:sz w:val="26"/>
      <w:szCs w:val="26"/>
    </w:rPr>
  </w:style>
  <w:style w:type="paragraph" w:styleId="6">
    <w:name w:val="heading 6"/>
    <w:basedOn w:val="a0"/>
    <w:next w:val="a0"/>
    <w:qFormat/>
    <w:rsid w:val="00063E00"/>
    <w:pPr>
      <w:spacing w:before="240" w:after="60"/>
      <w:outlineLvl w:val="5"/>
    </w:pPr>
    <w:rPr>
      <w:rFonts w:ascii="Times" w:hAnsi="Times" w:cs="Times"/>
      <w:b/>
      <w:color w:val="003300"/>
      <w:sz w:val="22"/>
      <w:szCs w:val="22"/>
    </w:rPr>
  </w:style>
  <w:style w:type="paragraph" w:styleId="9">
    <w:name w:val="heading 9"/>
    <w:basedOn w:val="a0"/>
    <w:next w:val="a0"/>
    <w:qFormat/>
    <w:rsid w:val="00063E00"/>
    <w:pPr>
      <w:keepNext/>
      <w:outlineLvl w:val="8"/>
    </w:pPr>
    <w:rPr>
      <w:i/>
      <w:color w:val="666633"/>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063E00"/>
    <w:pPr>
      <w:tabs>
        <w:tab w:val="center" w:pos="4320"/>
        <w:tab w:val="right" w:pos="8640"/>
      </w:tabs>
    </w:pPr>
  </w:style>
  <w:style w:type="paragraph" w:styleId="a5">
    <w:name w:val="footer"/>
    <w:basedOn w:val="a0"/>
    <w:rsid w:val="00063E00"/>
    <w:pPr>
      <w:tabs>
        <w:tab w:val="center" w:pos="4320"/>
        <w:tab w:val="right" w:pos="8640"/>
      </w:tabs>
    </w:pPr>
  </w:style>
  <w:style w:type="paragraph" w:styleId="a">
    <w:name w:val="List Bullet"/>
    <w:basedOn w:val="a0"/>
    <w:rsid w:val="00063E00"/>
    <w:pPr>
      <w:numPr>
        <w:numId w:val="3"/>
      </w:numPr>
    </w:pPr>
    <w:rPr>
      <w:sz w:val="20"/>
      <w:szCs w:val="20"/>
    </w:rPr>
  </w:style>
  <w:style w:type="character" w:customStyle="1" w:styleId="a6">
    <w:name w:val="Основной текст Знак"/>
    <w:basedOn w:val="a1"/>
    <w:link w:val="a7"/>
    <w:locked/>
    <w:rsid w:val="00063E00"/>
    <w:rPr>
      <w:rFonts w:ascii="Century Gothic" w:hAnsi="Century Gothic" w:cs="Century Gothic" w:hint="default"/>
      <w:sz w:val="17"/>
      <w:lang w:val="ru-RU" w:eastAsia="ru-RU" w:bidi="ru-RU"/>
    </w:rPr>
  </w:style>
  <w:style w:type="paragraph" w:styleId="a7">
    <w:name w:val="Body Text"/>
    <w:basedOn w:val="a0"/>
    <w:link w:val="a6"/>
    <w:rsid w:val="00063E00"/>
    <w:pPr>
      <w:tabs>
        <w:tab w:val="left" w:pos="3326"/>
      </w:tabs>
      <w:spacing w:after="120" w:line="260" w:lineRule="atLeast"/>
      <w:jc w:val="both"/>
    </w:pPr>
    <w:rPr>
      <w:color w:val="auto"/>
      <w:sz w:val="17"/>
      <w:szCs w:val="17"/>
    </w:rPr>
  </w:style>
  <w:style w:type="paragraph" w:styleId="a8">
    <w:name w:val="Balloon Text"/>
    <w:basedOn w:val="a0"/>
    <w:semiHidden/>
    <w:rsid w:val="00063E00"/>
    <w:rPr>
      <w:rFonts w:ascii="Tahoma" w:hAnsi="Tahoma" w:cs="Tahoma"/>
      <w:sz w:val="16"/>
      <w:szCs w:val="16"/>
    </w:rPr>
  </w:style>
  <w:style w:type="paragraph" w:customStyle="1" w:styleId="10">
    <w:name w:val="Заголовок оглавления1"/>
    <w:basedOn w:val="a0"/>
    <w:rsid w:val="00063E00"/>
    <w:pPr>
      <w:spacing w:before="60" w:after="120"/>
    </w:pPr>
    <w:rPr>
      <w:color w:val="3682A2"/>
      <w:sz w:val="22"/>
      <w:szCs w:val="22"/>
      <w:lang w:bidi="ru-RU"/>
    </w:rPr>
  </w:style>
  <w:style w:type="paragraph" w:customStyle="1" w:styleId="PageTitle">
    <w:name w:val="Page Title"/>
    <w:basedOn w:val="a0"/>
    <w:rsid w:val="00063E00"/>
    <w:pPr>
      <w:jc w:val="right"/>
    </w:pPr>
    <w:rPr>
      <w:b/>
      <w:caps/>
      <w:color w:val="FFFFFF"/>
      <w:sz w:val="18"/>
      <w:szCs w:val="18"/>
      <w:lang w:bidi="ru-RU"/>
    </w:rPr>
  </w:style>
  <w:style w:type="paragraph" w:customStyle="1" w:styleId="CaptionText">
    <w:name w:val="Caption Text"/>
    <w:basedOn w:val="a0"/>
    <w:rsid w:val="00063E00"/>
    <w:pPr>
      <w:spacing w:line="240" w:lineRule="atLeast"/>
    </w:pPr>
    <w:rPr>
      <w:i/>
      <w:color w:val="336699"/>
      <w:sz w:val="14"/>
      <w:szCs w:val="14"/>
      <w:lang w:bidi="ru-RU"/>
    </w:rPr>
  </w:style>
  <w:style w:type="character" w:customStyle="1" w:styleId="TOCNumberChar">
    <w:name w:val="TOC Number Char"/>
    <w:basedOn w:val="a1"/>
    <w:link w:val="TOCNumber"/>
    <w:locked/>
    <w:rsid w:val="00063E00"/>
    <w:rPr>
      <w:rFonts w:ascii="Century Gothic" w:hAnsi="Century Gothic" w:hint="default"/>
      <w:b/>
      <w:bCs w:val="0"/>
      <w:color w:val="000000"/>
      <w:sz w:val="18"/>
      <w:szCs w:val="24"/>
      <w:lang w:val="ru-RU" w:eastAsia="ru-RU" w:bidi="ru-RU"/>
    </w:rPr>
  </w:style>
  <w:style w:type="paragraph" w:customStyle="1" w:styleId="TOCNumber">
    <w:name w:val="TOC Number"/>
    <w:basedOn w:val="a0"/>
    <w:link w:val="TOCNumberChar"/>
    <w:rsid w:val="00063E00"/>
    <w:pPr>
      <w:spacing w:before="60"/>
    </w:pPr>
    <w:rPr>
      <w:b/>
      <w:sz w:val="18"/>
      <w:szCs w:val="18"/>
      <w:lang w:bidi="ru-RU"/>
    </w:rPr>
  </w:style>
  <w:style w:type="paragraph" w:customStyle="1" w:styleId="Masthead">
    <w:name w:val="Masthead"/>
    <w:basedOn w:val="a0"/>
    <w:rsid w:val="00063E00"/>
    <w:pPr>
      <w:ind w:left="144"/>
    </w:pPr>
    <w:rPr>
      <w:color w:val="FFFFFF"/>
      <w:sz w:val="96"/>
      <w:szCs w:val="96"/>
      <w:lang w:bidi="ru-RU"/>
    </w:rPr>
  </w:style>
  <w:style w:type="paragraph" w:customStyle="1" w:styleId="VolumeandIssue">
    <w:name w:val="Volume and Issue"/>
    <w:basedOn w:val="a0"/>
    <w:rsid w:val="00063E00"/>
    <w:rPr>
      <w:b/>
      <w:caps/>
      <w:color w:val="FFFFFF"/>
      <w:spacing w:val="20"/>
      <w:sz w:val="18"/>
      <w:szCs w:val="18"/>
      <w:lang w:bidi="ru-RU"/>
    </w:rPr>
  </w:style>
  <w:style w:type="paragraph" w:customStyle="1" w:styleId="TOCText">
    <w:name w:val="TOC Text"/>
    <w:basedOn w:val="a0"/>
    <w:rsid w:val="00063E00"/>
    <w:pPr>
      <w:spacing w:before="60" w:after="60" w:line="320" w:lineRule="exact"/>
    </w:pPr>
    <w:rPr>
      <w:color w:val="auto"/>
      <w:sz w:val="16"/>
      <w:szCs w:val="16"/>
      <w:lang w:bidi="ru-RU"/>
    </w:rPr>
  </w:style>
  <w:style w:type="paragraph" w:customStyle="1" w:styleId="Pullquote">
    <w:name w:val="Pullquote"/>
    <w:basedOn w:val="a0"/>
    <w:rsid w:val="00063E00"/>
    <w:pPr>
      <w:pBdr>
        <w:top w:val="single" w:sz="6" w:space="1" w:color="336699"/>
        <w:bottom w:val="single" w:sz="6" w:space="1" w:color="336699"/>
      </w:pBdr>
      <w:spacing w:before="60" w:after="60" w:line="280" w:lineRule="exact"/>
      <w:ind w:left="58" w:right="58"/>
      <w:jc w:val="center"/>
    </w:pPr>
    <w:rPr>
      <w:i/>
      <w:color w:val="3682A2"/>
      <w:sz w:val="20"/>
      <w:szCs w:val="20"/>
      <w:lang w:bidi="ru-RU"/>
    </w:rPr>
  </w:style>
  <w:style w:type="paragraph" w:customStyle="1" w:styleId="Dates">
    <w:name w:val="Dates"/>
    <w:rsid w:val="00063E00"/>
    <w:pPr>
      <w:jc w:val="center"/>
    </w:pPr>
    <w:rPr>
      <w:rFonts w:ascii="Trebuchet MS" w:hAnsi="Trebuchet MS" w:cs="Trebuchet MS"/>
      <w:sz w:val="18"/>
      <w:szCs w:val="18"/>
      <w:lang w:bidi="ru-RU"/>
    </w:rPr>
  </w:style>
  <w:style w:type="paragraph" w:customStyle="1" w:styleId="Weekdays">
    <w:name w:val="Weekdays"/>
    <w:rsid w:val="00063E00"/>
    <w:pPr>
      <w:jc w:val="center"/>
    </w:pPr>
    <w:rPr>
      <w:rFonts w:ascii="Trebuchet MS" w:hAnsi="Trebuchet MS" w:cs="Trebuchet MS"/>
      <w:b/>
      <w:color w:val="3682A2"/>
      <w:sz w:val="18"/>
      <w:szCs w:val="18"/>
      <w:lang w:bidi="ru-RU"/>
    </w:rPr>
  </w:style>
  <w:style w:type="paragraph" w:customStyle="1" w:styleId="MonthNames">
    <w:name w:val="Month Names"/>
    <w:rsid w:val="00063E00"/>
    <w:pPr>
      <w:tabs>
        <w:tab w:val="center" w:pos="707"/>
        <w:tab w:val="center" w:pos="812"/>
      </w:tabs>
      <w:jc w:val="center"/>
    </w:pPr>
    <w:rPr>
      <w:rFonts w:ascii="Century Gothic" w:hAnsi="Century Gothic" w:cs="Century Gothic"/>
      <w:b/>
      <w:bCs/>
      <w:caps/>
      <w:color w:val="FFFFFF"/>
      <w:sz w:val="18"/>
      <w:szCs w:val="18"/>
      <w:lang w:bidi="ru-RU"/>
    </w:rPr>
  </w:style>
  <w:style w:type="paragraph" w:customStyle="1" w:styleId="DatesWeekend">
    <w:name w:val="Dates Weekend"/>
    <w:basedOn w:val="Dates"/>
    <w:rsid w:val="00063E00"/>
    <w:rPr>
      <w:color w:val="000000"/>
    </w:rPr>
  </w:style>
  <w:style w:type="paragraph" w:customStyle="1" w:styleId="PageTitleLeft">
    <w:name w:val="Page Title Left"/>
    <w:basedOn w:val="PageTitle"/>
    <w:rsid w:val="00063E00"/>
    <w:pPr>
      <w:jc w:val="left"/>
    </w:pPr>
  </w:style>
  <w:style w:type="paragraph" w:customStyle="1" w:styleId="PageNumberRight">
    <w:name w:val="Page Number Right"/>
    <w:basedOn w:val="a0"/>
    <w:rsid w:val="00063E00"/>
    <w:pPr>
      <w:jc w:val="right"/>
    </w:pPr>
    <w:rPr>
      <w:b/>
      <w:caps/>
      <w:color w:val="FFFFFF"/>
      <w:sz w:val="18"/>
      <w:szCs w:val="18"/>
      <w:lang w:bidi="ru-RU"/>
    </w:rPr>
  </w:style>
  <w:style w:type="paragraph" w:customStyle="1" w:styleId="NewsletterDate">
    <w:name w:val="Newsletter Date"/>
    <w:basedOn w:val="a0"/>
    <w:rsid w:val="00063E00"/>
    <w:rPr>
      <w:color w:val="3682A2"/>
      <w:sz w:val="22"/>
      <w:szCs w:val="22"/>
      <w:lang w:bidi="ru-RU"/>
    </w:rPr>
  </w:style>
  <w:style w:type="character" w:customStyle="1" w:styleId="EventsChar">
    <w:name w:val="Events Char"/>
    <w:basedOn w:val="a6"/>
    <w:link w:val="Events"/>
    <w:locked/>
    <w:rsid w:val="00063E00"/>
    <w:rPr>
      <w:b/>
      <w:bCs w:val="0"/>
    </w:rPr>
  </w:style>
  <w:style w:type="paragraph" w:customStyle="1" w:styleId="Events">
    <w:name w:val="Events"/>
    <w:basedOn w:val="a7"/>
    <w:link w:val="EventsChar"/>
    <w:rsid w:val="00063E00"/>
    <w:rPr>
      <w:b/>
      <w:lang w:bidi="ru-RU"/>
    </w:rPr>
  </w:style>
  <w:style w:type="paragraph" w:customStyle="1" w:styleId="Space">
    <w:name w:val="Space"/>
    <w:basedOn w:val="a7"/>
    <w:rsid w:val="00063E00"/>
    <w:pPr>
      <w:spacing w:after="0" w:line="240" w:lineRule="auto"/>
    </w:pPr>
    <w:rPr>
      <w:sz w:val="12"/>
      <w:szCs w:val="12"/>
      <w:lang w:bidi="ru-RU"/>
    </w:rPr>
  </w:style>
  <w:style w:type="character" w:styleId="a9">
    <w:name w:val="page number"/>
    <w:rsid w:val="00063E00"/>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8;&#1077;&#1090;&#1084;\AppData\Roaming\Microsoft\Templates\&#1048;&#1085;&#1092;&#1086;&#1088;&#1084;&#1072;&#1094;&#1080;&#1086;&#1085;&#1085;&#1099;&#1081;%20&#1073;&#1102;&#1083;&#1083;&#1077;&#1090;&#1077;&#1085;&#1100;%20&#1076;&#1083;&#1103;%20&#1087;&#1077;&#1088;&#1089;&#1086;&#1085;&#1072;&#1083;&#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Информационный бюллетень для персонала</Template>
  <TotalTime>31</TotalTime>
  <Pages>8</Pages>
  <Words>1449</Words>
  <Characters>8261</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Аретм</dc:creator>
  <cp:lastModifiedBy>Аретм</cp:lastModifiedBy>
  <cp:revision>2</cp:revision>
  <cp:lastPrinted>2014-03-12T07:29:00Z</cp:lastPrinted>
  <dcterms:created xsi:type="dcterms:W3CDTF">2014-03-12T06:58:00Z</dcterms:created>
  <dcterms:modified xsi:type="dcterms:W3CDTF">2014-03-18T04:43:00Z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TC060889441049</vt:lpwstr>
  </property>
</Properties>
</file>