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96" w:rsidRDefault="00D5266C" w:rsidP="004A789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386904"/>
            <wp:effectExtent l="0" t="0" r="3175" b="0"/>
            <wp:docPr id="1" name="Рисунок 1" descr="D:\Готовое\11.05.17\17-кроп\4\5\pdftoimage\полож.о ка деятел\5контроль,оценкаиучетобразоватдостиженийобучающ._страница_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5\pdftoimage\полож.о ка деятел\5контроль,оценкаиучетобразоватдостиженийобучающ._страница_4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896" w:rsidRDefault="004A7896" w:rsidP="004A7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7896" w:rsidRDefault="004A7896" w:rsidP="004A7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896" w:rsidRDefault="004A7896" w:rsidP="004A78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896" w:rsidRDefault="004A7896" w:rsidP="004A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и определяет порядок контрольно-аналитической деятельности службы контроля и мониторинга в   муниципальном автономном дошкольном образовательном учреждении центре развития ребёнка- детском саду №17 города Кропоткин муниципального образования Кавказский район ( далее МАДОУ ) 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1.2.. Система контроля- это  мотивированный  стимулирующий процесс, целями которого  являются повышение эффективности воспитательно-образовательной деятельности, выполнение его участниками образовательных программ, реализуемых в МАДОУ, соблюдение правил безопасности по охране жизни и здоровья воспитанников и сотрудников.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контролем понимается проведение руководителем и его заместителями ( службой контроля и мониторинга)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проверок, наблюдений, обследований, изучение последствий принятых управленческих решений в образовательном учреждении. Основным объектом контроля является деятельность педагогических работников и сотрудников МАДОУ, а предметом  соответствие результатов деятельности МАДОУ законодательству РФ.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1.3..Контроль в МАДОУ проводится в целях: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соблюдения законодательства РФ в области образования;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*реализации принципов государственной политики в области образования;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*исполнения нормативных правовых актов, регламентирующих деятельность образовательного учреждения;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защиты прав и свобод участников образовательного процесса;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*обеспечения деятельности учреждения согласно Федеральным государственным  стандартам дошкольного образования 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предупреждения  возможных отклонений от заданных норм;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выполнения информационно- аналитических и некоторых контрольно-диагностических функций в управлении МАДОУ;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*создание комфортных эмоционально-психологических условий работы структурно-организационных служб и групп учреждения;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*обеспечение поддержки каждому воспитаннику и члену коллектива в самореализации и саморазвитии;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*развитие профессиональных качеств и компетентности педагогов.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*повышение эффективности результатов воспитательно-образовательного процесса.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1.4.. Должностные лица МАДОУ, осуществляющие  контрольно-аналитическую деятельность,  руководствуются Конституцией РФ, законодательством в области образования, уставом МАДОУ, настоящим Положением, приказами о проведении проверок, , решениями педагогического совета.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Объекты и субъекты мониторинга и  контроля.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Субъектами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 контроля</w:t>
      </w:r>
      <w:r>
        <w:rPr>
          <w:rFonts w:ascii="Times New Roman" w:hAnsi="Times New Roman" w:cs="Times New Roman"/>
          <w:sz w:val="24"/>
          <w:szCs w:val="24"/>
        </w:rPr>
        <w:t xml:space="preserve"> являются: руководитель мониторинга, основная и расширенная группа мониторинга. Руководитель мониторинга назначается заведующим и осуществляет следующие функции: координация деятельности основной и расширенной групп; плановое и оперативное отслеживание компонентов образовательного процесса; обеспечение эффективности использования педагогического инструментария участниками мониторинга; выявление соответствия и объективности данных экспертной оценки результатам самоанализа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мониторинга обеспечивают:</w:t>
      </w:r>
    </w:p>
    <w:p w:rsidR="004A7896" w:rsidRDefault="004A7896" w:rsidP="004A78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Диагностику, наблюдение и сбор информации о охране жизни и  здоровья, безопасности воспитанников, компетентности коллектива, развивающей среде в МАДОУ.</w:t>
      </w:r>
    </w:p>
    <w:p w:rsidR="004A7896" w:rsidRDefault="004A7896" w:rsidP="004A78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параметров, показателей и единиц измерения результативности, качества, эффективности деятельности учреждения на разных этапах и стадиях его развития.</w:t>
      </w:r>
    </w:p>
    <w:p w:rsidR="004A7896" w:rsidRDefault="004A7896" w:rsidP="004A789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и хранение информации.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Объектами контроля, в зависимости от поставленных задач, могут быть: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-учебно-воспитательный процесс;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-физкультурно-оздоровительная работа;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-санитарно-гигиенический режим;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питания;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-профессиональная деятельность педагогов;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с родителями и общественностью;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-финансово-хозяйственная деятельность;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работы по охране труда;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работы по пожарной безопасности, Гои ЧС.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896" w:rsidRDefault="004A7896" w:rsidP="004A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Основными задачами контроля являются: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*анализ исполнения законодательства в области образования;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выявление случаев нарушений и неисполнения законодательства и иных нормативно-правовых актов и принятие в своей компетентности мер по их пресечению,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анализ причин, лежащих в основе нарушений, принятие мер по их предупреждению,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*контроль качества и результативности воспитательной работы педагогического коллектива в соответствии с законодательством РФ, типом, видом, категорией учреждения, программой развития МАДОУ, и реализуемыми образовательными программами,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*анализ результатов реализации приказов и распоряжений в МАДОУ.  </w:t>
      </w:r>
    </w:p>
    <w:p w:rsidR="004A7896" w:rsidRDefault="004A7896" w:rsidP="004A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3.. Организационные виды, формы методы и правила   контроля.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3.1.Основной формой контроля является контрольно-аналитическая деятельность. Контрольно-аналитическая деятельность- проверка результатов деятельности образовательного учреждения с целью установления исполнения законодательства РФ и иных нормативно-правовых актов , в том числе приказов, указаний, распоряжений руководителя, а также с целью изучения последствия принятых управленческих решений, имеющих нормативную правовую силу.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3.2.Контрольно-аналитическая деятельность осуществляется руководителем МАДОУ и его заместителями(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службой контроля и мониторинга), а также другими специалистами в рамках полномочий, определённых приказом руководителя образовательного учреждения и согласно утверждённого плана контроля, с использованием методов документального контроля, обследования, наблюдения за организацией учебно-воспитательного процесса, экспертизы, анкетирования, опроса участников воспитательно-образовательного процесса, данных освоения воспитательно-образовательных программ и иных правомерных методов, способствующих достижению цели контроля.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3.3.Основная группа мониторинга и контроля  имеет постоянный состав: заведующий, зам. по ВМР, педагог-психолог, старшая медсестра, учитель-логопед, зам по АХР(завхоз), зам по ФЭР, председатель ПК. Эта группа обеспечивает наблюдение за работой всего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коллектива МАДОУ , принимает участие в организации сбора, учета и хранения информации.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3.4.Расширенная группа мониторинга не имеет постоянного состава и создаётся руководителем  по мере необходимости. К участию в данной группе приглашаются сотрудники учреждения, специалисты различных служб, родители воспитанников. Основная их функция- сбор информации.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3.5.Контроль может осуществляться в виде плановых  или оперативных проверок, мониторинга и проведения административных работ.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3.5.1.Контроль в виде </w:t>
      </w:r>
      <w:r>
        <w:rPr>
          <w:rFonts w:ascii="Times New Roman" w:hAnsi="Times New Roman" w:cs="Times New Roman"/>
          <w:i/>
          <w:sz w:val="24"/>
          <w:szCs w:val="24"/>
        </w:rPr>
        <w:t>плановых проверок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утверждённым планом- графиком, который обеспечивает периодичность и исключает  нетрадиционное дублирование в организации проверок и доводится до членов педагогического коллектива перед началом учебного года.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3.5.2.Контроль в виде </w:t>
      </w:r>
      <w:r>
        <w:rPr>
          <w:rFonts w:ascii="Times New Roman" w:hAnsi="Times New Roman" w:cs="Times New Roman"/>
          <w:i/>
          <w:sz w:val="24"/>
          <w:szCs w:val="24"/>
        </w:rPr>
        <w:t>оперативных проверок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целях установления фактов и проверки сведений о нарушениях, указанных в обращениях родителей дошкольников, педагогов или других граждан, организаций и урегулирования конфликтных ситуаций в отношениях между участниками воспитательно-образовательного процесса.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3.5.3.Контроль в виде </w:t>
      </w:r>
      <w:r>
        <w:rPr>
          <w:rFonts w:ascii="Times New Roman" w:hAnsi="Times New Roman" w:cs="Times New Roman"/>
          <w:i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сбор, системный учёт, обработку и анализ информации по организации и результатам воспитательно-образовательного процесса для эффективного решения задач управления качеством образования( результаты образовательной деятельности, состояние здоровья детей, организация питания, выполнение режимных моментов, исполнительная дисциплина, методическое обеспечение, диагностика педагогического мастерства и т.д.)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3.5.4.Контроль в виде </w:t>
      </w:r>
      <w:r>
        <w:rPr>
          <w:rFonts w:ascii="Times New Roman" w:hAnsi="Times New Roman" w:cs="Times New Roman"/>
          <w:i/>
          <w:sz w:val="24"/>
          <w:szCs w:val="24"/>
        </w:rPr>
        <w:t>административных проверок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службой контроля и мониторинга с целью проверки успешности воспитательно-образовательного процесса, вопросов безопасности и охраны труда, организации питания, организации  работы учреждения и др. 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 По совокупности вопросов, подлежащих проверке, контрольно-аналитическая деятельность проводится в виде тематических проверок( одного направления деятельности) или фронтальных комплексных проверок ( два и более направлений деятельности)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3.6.Периодичность и виды контроля определяются необходимостью  получения объективной информации о реальном состоянии дел и результатах педагогической деятельности.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3.7.Разработан план-график работы службы контроля и мониторинга на год, в котором отражены все направления деятельности, подлежащие контролю. На основании общего плана контроля разработаны циклограммы и контрольные листы по следующим направлениям: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и укрепление здоровья детей; организация оздоровительной работы в летний период;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воспитательно-образовательного процесса;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-санитарное состояние групповых помещений;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-санитарно-гигиеническое состояние территорий и зданий;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-состояние медицинской работы;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-организация питания;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-деятельность методической службы;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-деятельность </w:t>
      </w:r>
      <w:r w:rsidR="00E73A20">
        <w:rPr>
          <w:rFonts w:ascii="Times New Roman" w:hAnsi="Times New Roman" w:cs="Times New Roman"/>
          <w:sz w:val="24"/>
          <w:szCs w:val="24"/>
        </w:rPr>
        <w:t>коррекционной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A20">
        <w:rPr>
          <w:rFonts w:ascii="Times New Roman" w:hAnsi="Times New Roman" w:cs="Times New Roman"/>
          <w:sz w:val="24"/>
          <w:szCs w:val="24"/>
        </w:rPr>
        <w:t>(логопед,</w:t>
      </w:r>
      <w:r>
        <w:rPr>
          <w:rFonts w:ascii="Times New Roman" w:hAnsi="Times New Roman" w:cs="Times New Roman"/>
          <w:sz w:val="24"/>
          <w:szCs w:val="24"/>
        </w:rPr>
        <w:t xml:space="preserve"> психолог) и службы ПМП сопровождения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работы по пожарной безопасности, ГО и ЧС;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работы по охране труда;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финансово-хозяйственная деятельность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Циклограммы и контрольные </w:t>
      </w:r>
      <w:r w:rsidR="00E73A20">
        <w:rPr>
          <w:rFonts w:ascii="Times New Roman" w:hAnsi="Times New Roman" w:cs="Times New Roman"/>
          <w:sz w:val="24"/>
          <w:szCs w:val="24"/>
        </w:rPr>
        <w:t>листы заполняются</w:t>
      </w:r>
      <w:r>
        <w:rPr>
          <w:rFonts w:ascii="Times New Roman" w:hAnsi="Times New Roman" w:cs="Times New Roman"/>
          <w:sz w:val="24"/>
          <w:szCs w:val="24"/>
        </w:rPr>
        <w:t xml:space="preserve"> службой контроля и мониторинга в течении </w:t>
      </w:r>
      <w:r w:rsidR="00E73A20">
        <w:rPr>
          <w:rFonts w:ascii="Times New Roman" w:hAnsi="Times New Roman" w:cs="Times New Roman"/>
          <w:sz w:val="24"/>
          <w:szCs w:val="24"/>
        </w:rPr>
        <w:t>месяца.</w:t>
      </w:r>
    </w:p>
    <w:p w:rsidR="004A7896" w:rsidRDefault="004A7896" w:rsidP="004A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.Результаты контроля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4.1.По результатам контроля оформляются документы и материалы. Это могут быть: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-аналитические справки проверок </w:t>
      </w:r>
      <w:r w:rsidR="00E73A20">
        <w:rPr>
          <w:rFonts w:ascii="Times New Roman" w:hAnsi="Times New Roman" w:cs="Times New Roman"/>
          <w:sz w:val="24"/>
          <w:szCs w:val="24"/>
        </w:rPr>
        <w:t>(справки</w:t>
      </w:r>
      <w:r>
        <w:rPr>
          <w:rFonts w:ascii="Times New Roman" w:hAnsi="Times New Roman" w:cs="Times New Roman"/>
          <w:sz w:val="24"/>
          <w:szCs w:val="24"/>
        </w:rPr>
        <w:t xml:space="preserve"> смотров-конкурсов);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-акты;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-отчёты, материалы самоанализа;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-материалы итогового и промежуточного мониторинга развития детей;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-материалы анкетирования педагогов, специалистов, родителей воспитанников и др;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-материалы публичного отчёта МАДОУ.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4.2.ИТОГИ контроля рассматриваются </w:t>
      </w:r>
      <w:r w:rsidR="00E73A20">
        <w:rPr>
          <w:rFonts w:ascii="Times New Roman" w:hAnsi="Times New Roman" w:cs="Times New Roman"/>
          <w:sz w:val="24"/>
          <w:szCs w:val="24"/>
        </w:rPr>
        <w:t>и обсуждаются</w:t>
      </w:r>
      <w:r>
        <w:rPr>
          <w:rFonts w:ascii="Times New Roman" w:hAnsi="Times New Roman" w:cs="Times New Roman"/>
          <w:sz w:val="24"/>
          <w:szCs w:val="24"/>
        </w:rPr>
        <w:t xml:space="preserve"> на административных совещаниях при заведующем, педагогических советах, производственных совещаниях. 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МАДОУ по результатам проверки принимает следующие решения: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издании соответствующего приказа, в котором отражены замечания, рекомендации и сроки их </w:t>
      </w:r>
      <w:r w:rsidR="00E73A20">
        <w:rPr>
          <w:rFonts w:ascii="Times New Roman" w:hAnsi="Times New Roman" w:cs="Times New Roman"/>
          <w:sz w:val="24"/>
          <w:szCs w:val="24"/>
        </w:rPr>
        <w:t>устранения;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 обсуждении итоговых материалов контроля коллегиальным органом;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проведении повторного </w:t>
      </w:r>
      <w:r w:rsidR="00E73A20">
        <w:rPr>
          <w:rFonts w:ascii="Times New Roman" w:hAnsi="Times New Roman" w:cs="Times New Roman"/>
          <w:sz w:val="24"/>
          <w:szCs w:val="24"/>
        </w:rPr>
        <w:t>контроля с</w:t>
      </w:r>
      <w:r>
        <w:rPr>
          <w:rFonts w:ascii="Times New Roman" w:hAnsi="Times New Roman" w:cs="Times New Roman"/>
          <w:sz w:val="24"/>
          <w:szCs w:val="24"/>
        </w:rPr>
        <w:t xml:space="preserve"> привлечением определённых специалистов </w:t>
      </w:r>
      <w:r w:rsidR="00E73A20">
        <w:rPr>
          <w:rFonts w:ascii="Times New Roman" w:hAnsi="Times New Roman" w:cs="Times New Roman"/>
          <w:sz w:val="24"/>
          <w:szCs w:val="24"/>
        </w:rPr>
        <w:t>(экспертов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привлечении к дисциплинарной ответственности должностных лиц;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поощрении работников;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решения в пределах своей компетенции.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4.3.Информация о результатах проведённого </w:t>
      </w:r>
      <w:r w:rsidR="00E73A20">
        <w:rPr>
          <w:rFonts w:ascii="Times New Roman" w:hAnsi="Times New Roman" w:cs="Times New Roman"/>
          <w:sz w:val="24"/>
          <w:szCs w:val="24"/>
        </w:rPr>
        <w:t>контроля доводится</w:t>
      </w:r>
      <w:r>
        <w:rPr>
          <w:rFonts w:ascii="Times New Roman" w:hAnsi="Times New Roman" w:cs="Times New Roman"/>
          <w:sz w:val="24"/>
          <w:szCs w:val="24"/>
        </w:rPr>
        <w:t xml:space="preserve"> до работников МАДОУ в течении семи дней с момента завершения проверки.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проверки сведений, изложенных в обращениях родителей дошкольников, педагогов, а также в обращениях и запросах других граждан и организаций, сообщается им в установленном  порядке и в установленные сроки.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тематической проверки ряда педагогов могут быть оформлены одним документом</w:t>
      </w:r>
    </w:p>
    <w:p w:rsidR="004A7896" w:rsidRDefault="004A7896" w:rsidP="004A78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4A7896" w:rsidRDefault="004A7896" w:rsidP="004A78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   Данное положение действует до принятия нового.</w:t>
      </w:r>
    </w:p>
    <w:p w:rsidR="004A7896" w:rsidRDefault="004A7896" w:rsidP="004A7896">
      <w:pPr>
        <w:pStyle w:val="a4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4A7896" w:rsidRDefault="004A7896" w:rsidP="004A7896"/>
    <w:p w:rsidR="00A602F9" w:rsidRDefault="00A602F9"/>
    <w:sectPr w:rsidR="00A602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77" w:rsidRDefault="000F7677" w:rsidP="004A7896">
      <w:pPr>
        <w:spacing w:after="0" w:line="240" w:lineRule="auto"/>
      </w:pPr>
      <w:r>
        <w:separator/>
      </w:r>
    </w:p>
  </w:endnote>
  <w:endnote w:type="continuationSeparator" w:id="0">
    <w:p w:rsidR="000F7677" w:rsidRDefault="000F7677" w:rsidP="004A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41116"/>
      <w:docPartObj>
        <w:docPartGallery w:val="Page Numbers (Bottom of Page)"/>
        <w:docPartUnique/>
      </w:docPartObj>
    </w:sdtPr>
    <w:sdtEndPr/>
    <w:sdtContent>
      <w:p w:rsidR="004A7896" w:rsidRDefault="004A789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66C">
          <w:rPr>
            <w:noProof/>
          </w:rPr>
          <w:t>1</w:t>
        </w:r>
        <w:r>
          <w:fldChar w:fldCharType="end"/>
        </w:r>
      </w:p>
    </w:sdtContent>
  </w:sdt>
  <w:p w:rsidR="004A7896" w:rsidRDefault="004A78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77" w:rsidRDefault="000F7677" w:rsidP="004A7896">
      <w:pPr>
        <w:spacing w:after="0" w:line="240" w:lineRule="auto"/>
      </w:pPr>
      <w:r>
        <w:separator/>
      </w:r>
    </w:p>
  </w:footnote>
  <w:footnote w:type="continuationSeparator" w:id="0">
    <w:p w:rsidR="000F7677" w:rsidRDefault="000F7677" w:rsidP="004A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6C4C"/>
    <w:multiLevelType w:val="hybridMultilevel"/>
    <w:tmpl w:val="E6CEFEFA"/>
    <w:lvl w:ilvl="0" w:tplc="904EA8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96"/>
    <w:rsid w:val="000F7677"/>
    <w:rsid w:val="002732D6"/>
    <w:rsid w:val="004A7896"/>
    <w:rsid w:val="00720B5C"/>
    <w:rsid w:val="00861652"/>
    <w:rsid w:val="00A602F9"/>
    <w:rsid w:val="00D5266C"/>
    <w:rsid w:val="00DC3B32"/>
    <w:rsid w:val="00E73A20"/>
    <w:rsid w:val="00F2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8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7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896"/>
  </w:style>
  <w:style w:type="paragraph" w:styleId="a7">
    <w:name w:val="footer"/>
    <w:basedOn w:val="a"/>
    <w:link w:val="a8"/>
    <w:uiPriority w:val="99"/>
    <w:unhideWhenUsed/>
    <w:rsid w:val="004A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896"/>
  </w:style>
  <w:style w:type="paragraph" w:styleId="a9">
    <w:name w:val="Balloon Text"/>
    <w:basedOn w:val="a"/>
    <w:link w:val="aa"/>
    <w:uiPriority w:val="99"/>
    <w:semiHidden/>
    <w:unhideWhenUsed/>
    <w:rsid w:val="00D5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8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78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896"/>
  </w:style>
  <w:style w:type="paragraph" w:styleId="a7">
    <w:name w:val="footer"/>
    <w:basedOn w:val="a"/>
    <w:link w:val="a8"/>
    <w:uiPriority w:val="99"/>
    <w:unhideWhenUsed/>
    <w:rsid w:val="004A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896"/>
  </w:style>
  <w:style w:type="paragraph" w:styleId="a9">
    <w:name w:val="Balloon Text"/>
    <w:basedOn w:val="a"/>
    <w:link w:val="aa"/>
    <w:uiPriority w:val="99"/>
    <w:semiHidden/>
    <w:unhideWhenUsed/>
    <w:rsid w:val="00D5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_4</cp:lastModifiedBy>
  <cp:revision>7</cp:revision>
  <dcterms:created xsi:type="dcterms:W3CDTF">2015-08-17T12:39:00Z</dcterms:created>
  <dcterms:modified xsi:type="dcterms:W3CDTF">2017-05-11T20:45:00Z</dcterms:modified>
</cp:coreProperties>
</file>