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68" w:rsidRPr="00153959" w:rsidRDefault="00431068" w:rsidP="00431068">
      <w:pPr>
        <w:widowControl w:val="0"/>
        <w:jc w:val="center"/>
        <w:rPr>
          <w:rFonts w:eastAsia="SimSun" w:cs="Mangal"/>
          <w:kern w:val="1"/>
          <w:lang w:eastAsia="hi-IN" w:bidi="hi-IN"/>
        </w:rPr>
      </w:pPr>
      <w:r w:rsidRPr="00153959">
        <w:rPr>
          <w:rFonts w:eastAsia="SimSun" w:cs="Mangal"/>
          <w:kern w:val="1"/>
          <w:lang w:eastAsia="hi-IN" w:bidi="hi-IN"/>
        </w:rPr>
        <w:t>Муниципальное автономное дошкольное образовательное учреждение</w:t>
      </w:r>
    </w:p>
    <w:p w:rsidR="00431068" w:rsidRPr="00153959" w:rsidRDefault="00431068" w:rsidP="00431068">
      <w:pPr>
        <w:widowControl w:val="0"/>
        <w:jc w:val="center"/>
        <w:rPr>
          <w:rFonts w:eastAsia="SimSun" w:cs="Mangal"/>
          <w:kern w:val="1"/>
          <w:lang w:eastAsia="hi-IN" w:bidi="hi-IN"/>
        </w:rPr>
      </w:pPr>
      <w:r w:rsidRPr="00153959">
        <w:rPr>
          <w:rFonts w:eastAsia="SimSun" w:cs="Mangal"/>
          <w:kern w:val="1"/>
          <w:lang w:eastAsia="hi-IN" w:bidi="hi-IN"/>
        </w:rPr>
        <w:t>центр развития ребенка — детский сад №17 города Кропоткин</w:t>
      </w:r>
    </w:p>
    <w:p w:rsidR="00431068" w:rsidRPr="00153959" w:rsidRDefault="00431068" w:rsidP="00431068">
      <w:pPr>
        <w:widowControl w:val="0"/>
        <w:jc w:val="center"/>
        <w:rPr>
          <w:rFonts w:eastAsia="SimSun" w:cs="Mangal"/>
          <w:kern w:val="1"/>
          <w:lang w:eastAsia="hi-IN" w:bidi="hi-IN"/>
        </w:rPr>
      </w:pPr>
      <w:r w:rsidRPr="00153959">
        <w:rPr>
          <w:rFonts w:eastAsia="SimSun" w:cs="Mangal"/>
          <w:kern w:val="1"/>
          <w:lang w:eastAsia="hi-IN" w:bidi="hi-IN"/>
        </w:rPr>
        <w:t>муниципального образования Кавказский район</w:t>
      </w:r>
    </w:p>
    <w:p w:rsidR="00431068" w:rsidRPr="00153959" w:rsidRDefault="00431068" w:rsidP="00431068">
      <w:pPr>
        <w:widowControl w:val="0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431068" w:rsidRPr="00153959" w:rsidRDefault="00431068" w:rsidP="00431068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>ПРИКАЗ № ____</w:t>
      </w:r>
    </w:p>
    <w:p w:rsidR="00431068" w:rsidRPr="00153959" w:rsidRDefault="00431068" w:rsidP="00431068">
      <w:pPr>
        <w:widowControl w:val="0"/>
        <w:jc w:val="both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 xml:space="preserve">     от 31. 08. 2016 г.                                                                          </w:t>
      </w:r>
    </w:p>
    <w:p w:rsidR="00431068" w:rsidRPr="00153959" w:rsidRDefault="00431068" w:rsidP="00431068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431068" w:rsidRPr="00153959" w:rsidRDefault="00431068" w:rsidP="00431068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 xml:space="preserve">Об организации аттестации педагогических работников </w:t>
      </w:r>
    </w:p>
    <w:p w:rsidR="00431068" w:rsidRPr="00153959" w:rsidRDefault="00431068" w:rsidP="00431068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 xml:space="preserve">в МАДОУ ЦРР-д/с №17 города Кропоткин </w:t>
      </w:r>
    </w:p>
    <w:p w:rsidR="00431068" w:rsidRPr="00153959" w:rsidRDefault="00431068" w:rsidP="00431068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>муниципального образования Кавказский район</w:t>
      </w:r>
    </w:p>
    <w:p w:rsidR="00431068" w:rsidRPr="00153959" w:rsidRDefault="00431068" w:rsidP="00431068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 xml:space="preserve"> в 2016-2017 учебном году.</w:t>
      </w:r>
    </w:p>
    <w:p w:rsidR="00431068" w:rsidRPr="00153959" w:rsidRDefault="00431068" w:rsidP="00431068">
      <w:pPr>
        <w:widowControl w:val="0"/>
        <w:jc w:val="both"/>
        <w:rPr>
          <w:rFonts w:eastAsia="SimSun" w:cs="Mangal"/>
          <w:bCs/>
          <w:iCs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 xml:space="preserve">     </w:t>
      </w: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>В соответствии с</w:t>
      </w:r>
      <w:r w:rsidRPr="00153959">
        <w:rPr>
          <w:rFonts w:eastAsia="SimSun" w:cs="Mangal"/>
          <w:bCs/>
          <w:spacing w:val="-1"/>
          <w:kern w:val="1"/>
          <w:sz w:val="28"/>
          <w:szCs w:val="28"/>
          <w:lang w:eastAsia="hi-IN" w:bidi="hi-IN"/>
        </w:rPr>
        <w:t xml:space="preserve"> Федеральным законом </w:t>
      </w:r>
      <w:r w:rsidRPr="00153959">
        <w:rPr>
          <w:rFonts w:eastAsia="SimSun" w:cs="Mangal"/>
          <w:spacing w:val="-1"/>
          <w:kern w:val="1"/>
          <w:sz w:val="28"/>
          <w:szCs w:val="28"/>
          <w:lang w:eastAsia="hi-IN" w:bidi="hi-IN"/>
        </w:rPr>
        <w:t xml:space="preserve">от 29 декабря 2012 года № 273-ФЗ «Об образовании в Российской Федерации». </w:t>
      </w: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>приказом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Pr="00153959">
        <w:rPr>
          <w:rFonts w:eastAsia="SimSun" w:cs="Mangal"/>
          <w:bCs/>
          <w:iCs/>
          <w:kern w:val="1"/>
          <w:sz w:val="28"/>
          <w:szCs w:val="28"/>
          <w:lang w:eastAsia="hi-IN" w:bidi="hi-IN"/>
        </w:rPr>
        <w:t xml:space="preserve"> и приказом министерства образования и науки Краснодарского края от 19 мая 2015 года № 2310 «Об утверждении региональных документов по аттестации педагогических работников организаций, осуществляющих образовательную деятельность»,</w:t>
      </w:r>
    </w:p>
    <w:p w:rsidR="00431068" w:rsidRPr="00153959" w:rsidRDefault="00431068" w:rsidP="00431068">
      <w:pPr>
        <w:widowControl w:val="0"/>
        <w:jc w:val="both"/>
        <w:rPr>
          <w:rFonts w:eastAsia="SimSun" w:cs="Mangal"/>
          <w:bCs/>
          <w:iCs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bCs/>
          <w:iCs/>
          <w:kern w:val="1"/>
          <w:sz w:val="28"/>
          <w:szCs w:val="28"/>
          <w:lang w:eastAsia="hi-IN" w:bidi="hi-IN"/>
        </w:rPr>
        <w:t>ПРИКАЗЫВАЮ:</w:t>
      </w:r>
    </w:p>
    <w:p w:rsidR="00431068" w:rsidRPr="00153959" w:rsidRDefault="00431068" w:rsidP="00431068">
      <w:pPr>
        <w:widowControl w:val="0"/>
        <w:jc w:val="both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bCs/>
          <w:iCs/>
          <w:kern w:val="1"/>
          <w:sz w:val="28"/>
          <w:szCs w:val="28"/>
          <w:lang w:eastAsia="hi-IN" w:bidi="hi-IN"/>
        </w:rPr>
        <w:t xml:space="preserve"> </w:t>
      </w:r>
      <w:r w:rsidRPr="00153959">
        <w:rPr>
          <w:rFonts w:eastAsia="SimSun" w:cs="Mangal"/>
          <w:bCs/>
          <w:kern w:val="1"/>
          <w:sz w:val="28"/>
          <w:szCs w:val="28"/>
          <w:lang w:val="en-US" w:eastAsia="hi-IN" w:bidi="hi-IN"/>
        </w:rPr>
        <w:t>I</w:t>
      </w:r>
      <w:r w:rsidRPr="00153959">
        <w:rPr>
          <w:rFonts w:eastAsia="SimSun" w:cs="Mangal"/>
          <w:bCs/>
          <w:kern w:val="1"/>
          <w:sz w:val="28"/>
          <w:szCs w:val="28"/>
          <w:lang w:eastAsia="hi-IN" w:bidi="hi-IN"/>
        </w:rPr>
        <w:t>.</w:t>
      </w:r>
      <w:r w:rsidRPr="0015395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153959">
        <w:rPr>
          <w:rFonts w:eastAsia="SimSun" w:cs="Mangal"/>
          <w:bCs/>
          <w:kern w:val="1"/>
          <w:sz w:val="28"/>
          <w:szCs w:val="28"/>
          <w:lang w:eastAsia="hi-IN" w:bidi="hi-IN"/>
        </w:rPr>
        <w:t>Заместителю</w:t>
      </w: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 xml:space="preserve"> заведующего по ВМР Добриной Елене Викторовне, ответственной за организацию аттестации педагогических кадров в МАДОУ ЦРР-д/с №17:</w:t>
      </w:r>
    </w:p>
    <w:p w:rsidR="00431068" w:rsidRPr="00153959" w:rsidRDefault="00431068" w:rsidP="00431068">
      <w:pPr>
        <w:widowControl w:val="0"/>
        <w:jc w:val="both"/>
        <w:rPr>
          <w:rFonts w:cs="Mangal"/>
          <w:spacing w:val="-4"/>
          <w:w w:val="102"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</w:t>
      </w:r>
      <w:r w:rsidRPr="00153959">
        <w:rPr>
          <w:rFonts w:eastAsia="SimSun" w:cs="Mangal"/>
          <w:kern w:val="1"/>
          <w:sz w:val="28"/>
          <w:szCs w:val="28"/>
          <w:lang w:val="en-US" w:eastAsia="hi-IN" w:bidi="hi-IN"/>
        </w:rPr>
        <w:t>I</w:t>
      </w: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 xml:space="preserve">.1. </w:t>
      </w:r>
      <w:r w:rsidRPr="00153959">
        <w:rPr>
          <w:rFonts w:cs="Mangal"/>
          <w:spacing w:val="-4"/>
          <w:w w:val="102"/>
          <w:kern w:val="1"/>
          <w:sz w:val="28"/>
          <w:szCs w:val="28"/>
          <w:lang w:eastAsia="hi-IN" w:bidi="hi-IN"/>
        </w:rPr>
        <w:t xml:space="preserve">Провести консультации по вопросу изучения приказа министерства образования и науки Краснодарского края от 19.05.2015г. № 2310 </w:t>
      </w:r>
      <w:r w:rsidRPr="00153959">
        <w:rPr>
          <w:rFonts w:eastAsia="SimSun" w:cs="Mangal"/>
          <w:bCs/>
          <w:iCs/>
          <w:kern w:val="1"/>
          <w:sz w:val="28"/>
          <w:szCs w:val="28"/>
          <w:lang w:eastAsia="hi-IN" w:bidi="hi-IN"/>
        </w:rPr>
        <w:t>«Об утверждении региональных документов по аттестации педагогических работников организаций, осуществляющих образовательную деятельность»</w:t>
      </w:r>
      <w:r w:rsidRPr="00153959">
        <w:rPr>
          <w:rFonts w:cs="Mangal"/>
          <w:spacing w:val="-4"/>
          <w:w w:val="102"/>
          <w:kern w:val="1"/>
          <w:sz w:val="28"/>
          <w:szCs w:val="28"/>
          <w:lang w:eastAsia="hi-IN" w:bidi="hi-IN"/>
        </w:rPr>
        <w:t>;</w:t>
      </w:r>
    </w:p>
    <w:p w:rsidR="00431068" w:rsidRPr="00153959" w:rsidRDefault="00431068" w:rsidP="00431068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</w:t>
      </w:r>
      <w:r w:rsidRPr="00153959">
        <w:rPr>
          <w:rFonts w:eastAsia="SimSun" w:cs="Mangal"/>
          <w:kern w:val="1"/>
          <w:sz w:val="28"/>
          <w:szCs w:val="28"/>
          <w:lang w:val="en-US" w:eastAsia="hi-IN" w:bidi="hi-IN"/>
        </w:rPr>
        <w:t>I</w:t>
      </w: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>.2. Ознакомить аттестуемых со</w:t>
      </w:r>
      <w:r w:rsidRPr="00153959">
        <w:rPr>
          <w:rFonts w:eastAsia="SimSun" w:cs="Mangal"/>
          <w:kern w:val="1"/>
          <w:lang w:eastAsia="hi-IN" w:bidi="hi-IN"/>
        </w:rPr>
        <w:t xml:space="preserve"> </w:t>
      </w: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>схемой организации и проведения аттестации педагогических работников в целях установления квалификационной категории в Краснодарском крае.</w:t>
      </w:r>
    </w:p>
    <w:p w:rsidR="00431068" w:rsidRPr="00153959" w:rsidRDefault="00431068" w:rsidP="00431068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 I.3.</w:t>
      </w: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ab/>
        <w:t>Передать в МБУ «Организационно-методический центр развития образования» Кавказский район списки и график аттестации до 10 сентября 2016 года.</w:t>
      </w:r>
    </w:p>
    <w:p w:rsidR="00431068" w:rsidRPr="00153959" w:rsidRDefault="00431068" w:rsidP="00431068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I.4.</w:t>
      </w: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ab/>
        <w:t>Информировать педагогических работников под роспись о дате, месте и времени проведения аттестации не позднее чем за месяц до ее начала.</w:t>
      </w:r>
    </w:p>
    <w:p w:rsidR="00431068" w:rsidRPr="00153959" w:rsidRDefault="00431068" w:rsidP="00431068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kern w:val="1"/>
          <w:sz w:val="28"/>
          <w:szCs w:val="28"/>
          <w:lang w:val="en-US" w:eastAsia="hi-IN" w:bidi="hi-IN"/>
        </w:rPr>
        <w:t>II</w:t>
      </w: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>. Утвердить:</w:t>
      </w:r>
    </w:p>
    <w:p w:rsidR="00431068" w:rsidRPr="00153959" w:rsidRDefault="00431068" w:rsidP="00431068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 xml:space="preserve">     </w:t>
      </w:r>
      <w:r w:rsidRPr="00153959">
        <w:rPr>
          <w:rFonts w:eastAsia="SimSun" w:cs="Mangal"/>
          <w:kern w:val="1"/>
          <w:sz w:val="28"/>
          <w:szCs w:val="28"/>
          <w:lang w:val="en-US" w:eastAsia="hi-IN" w:bidi="hi-IN"/>
        </w:rPr>
        <w:t>II</w:t>
      </w: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>.1. Списки аттестуемых педагогических работников в 2016-2017 учебном году (приложение № 1).</w:t>
      </w:r>
    </w:p>
    <w:p w:rsidR="00431068" w:rsidRPr="00153959" w:rsidRDefault="00431068" w:rsidP="00431068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 xml:space="preserve">     </w:t>
      </w:r>
      <w:r w:rsidRPr="00153959">
        <w:rPr>
          <w:rFonts w:eastAsia="SimSun" w:cs="Mangal"/>
          <w:kern w:val="1"/>
          <w:sz w:val="28"/>
          <w:szCs w:val="28"/>
          <w:lang w:val="en-US" w:eastAsia="hi-IN" w:bidi="hi-IN"/>
        </w:rPr>
        <w:t>II</w:t>
      </w: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>.2. График аттестации педагогических работников (приложение №2).</w:t>
      </w:r>
    </w:p>
    <w:p w:rsidR="00431068" w:rsidRPr="00153959" w:rsidRDefault="00431068" w:rsidP="00431068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 xml:space="preserve">     </w:t>
      </w:r>
      <w:r w:rsidRPr="00153959">
        <w:rPr>
          <w:rFonts w:eastAsia="SimSun" w:cs="Mangal"/>
          <w:kern w:val="1"/>
          <w:sz w:val="28"/>
          <w:szCs w:val="28"/>
          <w:lang w:val="en-US" w:eastAsia="hi-IN" w:bidi="hi-IN"/>
        </w:rPr>
        <w:t>II</w:t>
      </w: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>.3. План методического сопровождения аттестации педагогических и руководящих работников МАДОУ ЦРР-д/с№17 на 2016-2017 учебный год (приложение №4).</w:t>
      </w:r>
    </w:p>
    <w:p w:rsidR="00431068" w:rsidRPr="00153959" w:rsidRDefault="00431068" w:rsidP="00431068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 xml:space="preserve">     </w:t>
      </w:r>
      <w:r w:rsidRPr="00153959">
        <w:rPr>
          <w:rFonts w:eastAsia="SimSun" w:cs="Mangal"/>
          <w:kern w:val="1"/>
          <w:sz w:val="28"/>
          <w:szCs w:val="28"/>
          <w:lang w:val="en-US" w:eastAsia="hi-IN" w:bidi="hi-IN"/>
        </w:rPr>
        <w:t>II</w:t>
      </w: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>.4. Циклограмму деятельности аттестационной комиссии МАДОУ ЦРР-</w:t>
      </w: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д/с№17 в 2016-2017 учебном году (Приложение №3).</w:t>
      </w:r>
    </w:p>
    <w:p w:rsidR="00431068" w:rsidRPr="00153959" w:rsidRDefault="00431068" w:rsidP="00431068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 xml:space="preserve">     </w:t>
      </w:r>
      <w:r w:rsidRPr="00153959">
        <w:rPr>
          <w:rFonts w:eastAsia="SimSun" w:cs="Mangal"/>
          <w:kern w:val="1"/>
          <w:sz w:val="28"/>
          <w:szCs w:val="28"/>
          <w:lang w:val="en-US" w:eastAsia="hi-IN" w:bidi="hi-IN"/>
        </w:rPr>
        <w:t>III</w:t>
      </w: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>. Контроль за исполнением данного Приказа оставляю за собой.</w:t>
      </w:r>
    </w:p>
    <w:p w:rsidR="00431068" w:rsidRPr="00153959" w:rsidRDefault="00431068" w:rsidP="00431068">
      <w:pPr>
        <w:widowControl w:val="0"/>
        <w:ind w:left="36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431068" w:rsidRPr="00153959" w:rsidRDefault="00431068" w:rsidP="00431068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 xml:space="preserve">Заведующий МАДОУ ЦРР-д/с№17                         Дементьева Л.В.  </w:t>
      </w:r>
    </w:p>
    <w:p w:rsidR="00431068" w:rsidRPr="00153959" w:rsidRDefault="00431068" w:rsidP="00431068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431068" w:rsidRPr="00153959" w:rsidRDefault="00431068" w:rsidP="00431068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>С приказом ознакомлена:</w:t>
      </w:r>
    </w:p>
    <w:p w:rsidR="00431068" w:rsidRPr="00153959" w:rsidRDefault="00431068" w:rsidP="00431068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153959">
        <w:rPr>
          <w:rFonts w:eastAsia="SimSun" w:cs="Mangal"/>
          <w:kern w:val="1"/>
          <w:sz w:val="28"/>
          <w:szCs w:val="28"/>
          <w:lang w:eastAsia="hi-IN" w:bidi="hi-IN"/>
        </w:rPr>
        <w:t xml:space="preserve"> Добрина Е.В. __________</w:t>
      </w:r>
    </w:p>
    <w:p w:rsidR="005C0F4C" w:rsidRDefault="005C0F4C">
      <w:bookmarkStart w:id="0" w:name="_GoBack"/>
      <w:bookmarkEnd w:id="0"/>
    </w:p>
    <w:sectPr w:rsidR="005C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68"/>
    <w:rsid w:val="00431068"/>
    <w:rsid w:val="005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9ACF-D50D-47B8-B22F-6D2F4EC7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2017-02-10T08:20:00Z</dcterms:created>
  <dcterms:modified xsi:type="dcterms:W3CDTF">2017-02-10T08:21:00Z</dcterms:modified>
</cp:coreProperties>
</file>